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7272CB" w:rsidRPr="007272CB">
        <w:rPr>
          <w:rFonts w:ascii="Arial" w:hAnsi="Arial" w:cs="Arial"/>
          <w:bCs/>
          <w:color w:val="000000"/>
        </w:rPr>
        <w:t>lett. c)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B12963">
        <w:rPr>
          <w:rFonts w:ascii="Arial" w:hAnsi="Arial" w:cs="Arial"/>
          <w:bCs/>
          <w:color w:val="000000"/>
        </w:rPr>
        <w:t>OPERE EDILI</w:t>
      </w:r>
      <w:r w:rsidR="007F7A5E" w:rsidRPr="008D5D7A">
        <w:rPr>
          <w:rFonts w:ascii="Arial" w:hAnsi="Arial" w:cs="Arial"/>
          <w:bCs/>
          <w:color w:val="000000"/>
        </w:rPr>
        <w:t xml:space="preserve"> 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B12963" w:rsidRPr="00B12963">
        <w:rPr>
          <w:rFonts w:ascii="Arial" w:hAnsi="Arial" w:cs="Arial"/>
          <w:bCs/>
          <w:color w:val="000000"/>
        </w:rPr>
        <w:t>70051543F4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</w:t>
      </w:r>
      <w:bookmarkStart w:id="0" w:name="_GoBack"/>
      <w:bookmarkEnd w:id="0"/>
      <w:r w:rsidR="0033292D" w:rsidRPr="004841E2">
        <w:rPr>
          <w:rFonts w:ascii="Arial" w:hAnsi="Arial" w:cs="Arial"/>
          <w:b/>
          <w:bCs/>
          <w:sz w:val="22"/>
          <w:szCs w:val="22"/>
        </w:rPr>
        <w:t>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B12963">
              <w:rPr>
                <w:rFonts w:ascii="Arial" w:hAnsi="Arial" w:cs="Arial"/>
                <w:bCs/>
                <w:sz w:val="22"/>
                <w:szCs w:val="22"/>
              </w:rPr>
              <w:t>G1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9E6B39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51258"/>
    <w:rsid w:val="007272CB"/>
    <w:rsid w:val="007D6425"/>
    <w:rsid w:val="007F7A5E"/>
    <w:rsid w:val="00846AAE"/>
    <w:rsid w:val="00864F46"/>
    <w:rsid w:val="008672EB"/>
    <w:rsid w:val="008D72C4"/>
    <w:rsid w:val="009D4708"/>
    <w:rsid w:val="009E6B39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36D4-BD73-4248-8A06-F48E94F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12</cp:revision>
  <cp:lastPrinted>2015-04-08T09:12:00Z</cp:lastPrinted>
  <dcterms:created xsi:type="dcterms:W3CDTF">2016-08-10T22:47:00Z</dcterms:created>
  <dcterms:modified xsi:type="dcterms:W3CDTF">2017-03-16T10:00:00Z</dcterms:modified>
</cp:coreProperties>
</file>