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74" w:rsidRDefault="007D2374" w:rsidP="007D2374">
      <w:pPr>
        <w:keepNext/>
        <w:spacing w:before="300" w:after="120" w:line="240" w:lineRule="auto"/>
        <w:jc w:val="left"/>
        <w:outlineLvl w:val="0"/>
        <w:rPr>
          <w:rFonts w:ascii="Arial" w:hAnsi="Arial" w:cs="Arial"/>
          <w:color w:val="000000"/>
        </w:rPr>
      </w:pPr>
      <w:bookmarkStart w:id="0" w:name="_Toc455494167"/>
      <w:r w:rsidRPr="007D2374">
        <w:rPr>
          <w:rFonts w:ascii="Arial" w:hAnsi="Arial" w:cs="Arial"/>
          <w:color w:val="000000"/>
        </w:rPr>
        <w:t xml:space="preserve">Allegato </w:t>
      </w:r>
      <w:r w:rsidR="00ED052F">
        <w:rPr>
          <w:rFonts w:ascii="Arial" w:hAnsi="Arial" w:cs="Arial"/>
          <w:color w:val="000000"/>
        </w:rPr>
        <w:t>8</w:t>
      </w:r>
      <w:bookmarkStart w:id="1" w:name="_GoBack"/>
      <w:bookmarkEnd w:id="1"/>
      <w:r>
        <w:rPr>
          <w:rFonts w:ascii="Arial" w:hAnsi="Arial" w:cs="Arial"/>
          <w:color w:val="000000"/>
        </w:rPr>
        <w:t>)</w:t>
      </w:r>
    </w:p>
    <w:p w:rsidR="007D2374" w:rsidRPr="007D2374" w:rsidRDefault="007D2374" w:rsidP="007D2374">
      <w:pPr>
        <w:keepNext/>
        <w:spacing w:before="300" w:after="120" w:line="240" w:lineRule="auto"/>
        <w:jc w:val="left"/>
        <w:outlineLvl w:val="0"/>
        <w:rPr>
          <w:rFonts w:ascii="Arial" w:hAnsi="Arial" w:cs="Arial"/>
          <w:color w:val="000000"/>
        </w:rPr>
      </w:pPr>
    </w:p>
    <w:p w:rsidR="00F2488A" w:rsidRPr="00987F42" w:rsidRDefault="00F2488A" w:rsidP="00F2488A">
      <w:pPr>
        <w:keepNext/>
        <w:spacing w:before="300" w:after="120" w:line="240" w:lineRule="auto"/>
        <w:jc w:val="center"/>
        <w:outlineLvl w:val="0"/>
        <w:rPr>
          <w:rFonts w:ascii="Arial" w:hAnsi="Arial" w:cs="Arial"/>
          <w:b/>
          <w:color w:val="000000"/>
        </w:rPr>
      </w:pPr>
      <w:r w:rsidRPr="00987F42">
        <w:rPr>
          <w:rFonts w:ascii="Arial" w:hAnsi="Arial" w:cs="Arial"/>
          <w:b/>
          <w:color w:val="000000"/>
        </w:rPr>
        <w:t>ISTRUZIONI PER LA COMPILAZIONE DEL DGUE</w:t>
      </w:r>
      <w:bookmarkEnd w:id="0"/>
    </w:p>
    <w:p w:rsidR="00F2488A" w:rsidRDefault="00F2488A" w:rsidP="00F2488A">
      <w:pPr>
        <w:spacing w:after="120" w:line="240" w:lineRule="auto"/>
        <w:ind w:left="284" w:hanging="283"/>
        <w:rPr>
          <w:rFonts w:ascii="Arial" w:hAnsi="Arial" w:cs="Arial"/>
          <w:lang w:eastAsia="it-IT"/>
        </w:rPr>
      </w:pPr>
    </w:p>
    <w:p w:rsidR="00F2488A" w:rsidRDefault="00F2488A" w:rsidP="00F2488A">
      <w:pPr>
        <w:spacing w:after="120" w:line="240" w:lineRule="auto"/>
        <w:ind w:left="284" w:hanging="283"/>
        <w:rPr>
          <w:rFonts w:ascii="Arial" w:hAnsi="Arial" w:cs="Arial"/>
          <w:lang w:eastAsia="it-IT"/>
        </w:rPr>
      </w:pPr>
      <w:r w:rsidRPr="00987F42">
        <w:rPr>
          <w:rFonts w:ascii="Arial" w:hAnsi="Arial" w:cs="Arial"/>
          <w:lang w:eastAsia="it-IT"/>
        </w:rPr>
        <w:t>Ai fini della compilazione del DGUE si precisa quanto segue:</w:t>
      </w:r>
    </w:p>
    <w:p w:rsidR="006E052F" w:rsidRPr="00987F42" w:rsidRDefault="006E052F" w:rsidP="006E052F">
      <w:pPr>
        <w:spacing w:after="0" w:line="240" w:lineRule="auto"/>
        <w:ind w:left="709" w:hanging="284"/>
        <w:rPr>
          <w:rFonts w:ascii="Arial" w:hAnsi="Arial" w:cs="Arial"/>
        </w:rPr>
      </w:pPr>
      <w:r w:rsidRPr="00987F42">
        <w:rPr>
          <w:rFonts w:ascii="Arial" w:hAnsi="Arial" w:cs="Arial"/>
        </w:rPr>
        <w:t>1) Nel caso di</w:t>
      </w:r>
      <w:r w:rsidRPr="00987F42">
        <w:rPr>
          <w:rFonts w:ascii="Arial" w:hAnsi="Arial" w:cs="Arial"/>
          <w:u w:val="single"/>
        </w:rPr>
        <w:t xml:space="preserve"> </w:t>
      </w:r>
      <w:proofErr w:type="spellStart"/>
      <w:r w:rsidRPr="00987F42">
        <w:rPr>
          <w:rFonts w:ascii="Arial" w:hAnsi="Arial" w:cs="Arial"/>
          <w:u w:val="single"/>
        </w:rPr>
        <w:t>r.t.i</w:t>
      </w:r>
      <w:proofErr w:type="spellEnd"/>
      <w:r w:rsidRPr="00987F42">
        <w:rPr>
          <w:rFonts w:ascii="Arial" w:hAnsi="Arial" w:cs="Arial"/>
          <w:u w:val="single"/>
        </w:rPr>
        <w:t>. o consorzio ordinario non ancora costituiti</w:t>
      </w:r>
      <w:r w:rsidRPr="00541457">
        <w:rPr>
          <w:rFonts w:ascii="Arial" w:hAnsi="Arial" w:cs="Arial"/>
          <w:b/>
        </w:rPr>
        <w:t>, a pena d’esclusione</w:t>
      </w:r>
      <w:r w:rsidRPr="00987F42">
        <w:rPr>
          <w:rFonts w:ascii="Arial" w:hAnsi="Arial" w:cs="Arial"/>
        </w:rPr>
        <w:t xml:space="preserve"> ogni soggetto coinvolto deve presentare il proprio modello, compilandone i campi appropriati.</w:t>
      </w:r>
    </w:p>
    <w:p w:rsidR="006E052F" w:rsidRPr="00987F42" w:rsidRDefault="006E052F" w:rsidP="006E052F">
      <w:pPr>
        <w:spacing w:after="0" w:line="240" w:lineRule="auto"/>
        <w:ind w:left="1276" w:hanging="851"/>
        <w:rPr>
          <w:rFonts w:ascii="Arial" w:hAnsi="Arial" w:cs="Arial"/>
        </w:rPr>
      </w:pPr>
    </w:p>
    <w:p w:rsidR="006E052F" w:rsidRPr="00987F42" w:rsidRDefault="006E052F" w:rsidP="006E052F">
      <w:pPr>
        <w:spacing w:after="0" w:line="240" w:lineRule="auto"/>
        <w:ind w:left="1276" w:hanging="851"/>
        <w:rPr>
          <w:rFonts w:ascii="Arial" w:hAnsi="Arial" w:cs="Arial"/>
        </w:rPr>
      </w:pPr>
      <w:r w:rsidRPr="00987F42">
        <w:rPr>
          <w:rFonts w:ascii="Arial" w:hAnsi="Arial" w:cs="Arial"/>
        </w:rPr>
        <w:t xml:space="preserve">2) Nel caso di </w:t>
      </w:r>
      <w:r w:rsidRPr="00987F42">
        <w:rPr>
          <w:rFonts w:ascii="Arial" w:hAnsi="Arial" w:cs="Arial"/>
          <w:u w:val="single"/>
        </w:rPr>
        <w:t>aggregazioni di imprese aderenti al contratto di rete</w:t>
      </w:r>
      <w:r w:rsidRPr="00987F42">
        <w:rPr>
          <w:rFonts w:ascii="Arial" w:hAnsi="Arial" w:cs="Arial"/>
        </w:rPr>
        <w:t xml:space="preserve"> </w:t>
      </w:r>
      <w:r w:rsidRPr="00987F42">
        <w:rPr>
          <w:rFonts w:ascii="Arial" w:hAnsi="Arial" w:cs="Arial"/>
          <w:b/>
        </w:rPr>
        <w:t>a pena d’esclusione</w:t>
      </w:r>
      <w:r w:rsidRPr="00987F42">
        <w:rPr>
          <w:rFonts w:ascii="Arial" w:hAnsi="Arial" w:cs="Arial"/>
        </w:rPr>
        <w:t>:</w:t>
      </w:r>
    </w:p>
    <w:p w:rsidR="006E052F" w:rsidRPr="00987F42" w:rsidRDefault="006E052F" w:rsidP="006E052F">
      <w:pPr>
        <w:spacing w:after="0" w:line="240" w:lineRule="auto"/>
        <w:ind w:left="993" w:hanging="284"/>
        <w:rPr>
          <w:rFonts w:ascii="Arial" w:hAnsi="Arial" w:cs="Arial"/>
        </w:rPr>
      </w:pPr>
      <w:r w:rsidRPr="00987F42">
        <w:rPr>
          <w:rFonts w:ascii="Arial" w:hAnsi="Arial" w:cs="Arial"/>
        </w:rPr>
        <w:t>a) se la rete è dotata di organo comune con potere di rappresentanza e di soggettività giuridica, il modello va sottoscritto dall’impresa con funzioni di organo comune;</w:t>
      </w:r>
    </w:p>
    <w:p w:rsidR="006E052F" w:rsidRPr="00987F42" w:rsidRDefault="006E052F" w:rsidP="006E052F">
      <w:pPr>
        <w:spacing w:after="0" w:line="240" w:lineRule="auto"/>
        <w:ind w:left="993" w:hanging="284"/>
        <w:rPr>
          <w:rFonts w:ascii="Arial" w:hAnsi="Arial" w:cs="Arial"/>
        </w:rPr>
      </w:pPr>
      <w:r w:rsidRPr="00987F42">
        <w:rPr>
          <w:rFonts w:ascii="Arial" w:hAnsi="Arial" w:cs="Arial"/>
        </w:rPr>
        <w:t>b) se la rete è dotata di organo comune con potere di rappresentanza ma è priva di soggettività giuridica, il modello va sottoscritto dall’impresa con funzioni di organo comune e da tutte le altre, aderenti al contratto, che partecipano alla gara;</w:t>
      </w:r>
    </w:p>
    <w:p w:rsidR="006E052F" w:rsidRPr="00987F42" w:rsidRDefault="006E052F" w:rsidP="006E052F">
      <w:pPr>
        <w:spacing w:after="0" w:line="240" w:lineRule="auto"/>
        <w:ind w:left="993" w:hanging="284"/>
        <w:rPr>
          <w:rFonts w:ascii="Arial" w:hAnsi="Arial" w:cs="Arial"/>
        </w:rPr>
      </w:pPr>
      <w:r w:rsidRPr="00987F42">
        <w:rPr>
          <w:rFonts w:ascii="Arial" w:hAnsi="Arial" w:cs="Arial"/>
        </w:rPr>
        <w:t xml:space="preserve">c) se la rete è dotata di organo comune privo del potere di rappresentanza o ne è sprovvista o, ancora, se l’organo comune è privo dei requisiti di qualificazione richiesti per assumere la veste di mandatario, il modello va sottoscritto dall’impresa aderente con qualifica di mandataria ovvero, in caso di partecipazione nelle forme di </w:t>
      </w:r>
      <w:proofErr w:type="spellStart"/>
      <w:r w:rsidRPr="00987F42">
        <w:rPr>
          <w:rFonts w:ascii="Arial" w:hAnsi="Arial" w:cs="Arial"/>
        </w:rPr>
        <w:t>r.t.i</w:t>
      </w:r>
      <w:proofErr w:type="spellEnd"/>
      <w:r w:rsidRPr="00987F42">
        <w:rPr>
          <w:rFonts w:ascii="Arial" w:hAnsi="Arial" w:cs="Arial"/>
        </w:rPr>
        <w:t>. da costituire, da tutte le imprese aderenti che partecipano alla gara.</w:t>
      </w:r>
    </w:p>
    <w:p w:rsidR="00F2488A" w:rsidRPr="00987F42" w:rsidRDefault="00F2488A" w:rsidP="00F2488A">
      <w:pPr>
        <w:spacing w:after="120" w:line="240" w:lineRule="auto"/>
        <w:ind w:left="284" w:hanging="283"/>
        <w:rPr>
          <w:rFonts w:ascii="Arial" w:hAnsi="Arial" w:cs="Arial"/>
          <w:lang w:eastAsia="it-IT"/>
        </w:rPr>
      </w:pPr>
    </w:p>
    <w:p w:rsidR="00F2488A" w:rsidRPr="00987F42" w:rsidRDefault="00F2488A" w:rsidP="00F2488A">
      <w:pPr>
        <w:spacing w:after="120" w:line="240" w:lineRule="auto"/>
        <w:ind w:left="284" w:hanging="283"/>
        <w:rPr>
          <w:rFonts w:ascii="Arial" w:hAnsi="Arial" w:cs="Arial"/>
          <w:b/>
          <w:lang w:eastAsia="it-IT"/>
        </w:rPr>
      </w:pPr>
      <w:r w:rsidRPr="00987F42">
        <w:rPr>
          <w:rFonts w:ascii="Arial" w:hAnsi="Arial" w:cs="Arial"/>
          <w:b/>
          <w:lang w:eastAsia="it-IT"/>
        </w:rPr>
        <w:t>PARTE II – INFORMAZIONI SULL’OPERATORE ECONOMICO</w:t>
      </w:r>
    </w:p>
    <w:p w:rsidR="00F2488A" w:rsidRPr="00987F42" w:rsidRDefault="00F2488A" w:rsidP="00F2488A">
      <w:pPr>
        <w:spacing w:after="120" w:line="240" w:lineRule="auto"/>
        <w:ind w:left="709" w:hanging="283"/>
        <w:rPr>
          <w:rFonts w:ascii="Arial" w:hAnsi="Arial" w:cs="Arial"/>
          <w:lang w:eastAsia="it-IT"/>
        </w:rPr>
      </w:pPr>
      <w:r w:rsidRPr="00987F42">
        <w:rPr>
          <w:rFonts w:ascii="Arial" w:hAnsi="Arial" w:cs="Arial"/>
          <w:lang w:eastAsia="it-IT"/>
        </w:rPr>
        <w:t>A- INFORMAZIONI SULL’OPERATORE ECONOMICO</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Dove viene richiesto se l’operatore economico è iscritto in un elenco ufficiale degli operatori economici riconosciuti oppure possiede un certificato equivalente (ad esempio rilasciato nell’ambito di un sistema nazionale di qualificazione)</w:t>
      </w:r>
      <w:r w:rsidR="006E052F">
        <w:rPr>
          <w:rFonts w:ascii="Arial" w:hAnsi="Arial" w:cs="Arial"/>
          <w:lang w:eastAsia="it-IT"/>
        </w:rPr>
        <w:t>,</w:t>
      </w:r>
      <w:r w:rsidRPr="00987F42">
        <w:rPr>
          <w:rFonts w:ascii="Arial" w:hAnsi="Arial" w:cs="Arial"/>
          <w:lang w:eastAsia="it-IT"/>
        </w:rPr>
        <w:t xml:space="preserve"> si deve intendere per tale certificato </w:t>
      </w:r>
      <w:r w:rsidRPr="00987F42">
        <w:rPr>
          <w:rFonts w:ascii="Arial" w:hAnsi="Arial" w:cs="Arial"/>
          <w:b/>
          <w:lang w:eastAsia="it-IT"/>
        </w:rPr>
        <w:t xml:space="preserve">l’attestazione di qualificazione rilasciata da società regolarmente autorizzata (SOA) di cui all’art. 84 </w:t>
      </w:r>
      <w:proofErr w:type="spellStart"/>
      <w:r w:rsidRPr="00987F42">
        <w:rPr>
          <w:rFonts w:ascii="Arial" w:hAnsi="Arial" w:cs="Arial"/>
          <w:b/>
          <w:lang w:eastAsia="it-IT"/>
        </w:rPr>
        <w:t>Dlgs</w:t>
      </w:r>
      <w:proofErr w:type="spellEnd"/>
      <w:r w:rsidRPr="00987F42">
        <w:rPr>
          <w:rFonts w:ascii="Arial" w:hAnsi="Arial" w:cs="Arial"/>
          <w:b/>
          <w:lang w:eastAsia="it-IT"/>
        </w:rPr>
        <w:t xml:space="preserve"> 50/2016</w:t>
      </w:r>
      <w:r w:rsidRPr="00987F42">
        <w:rPr>
          <w:rFonts w:ascii="Arial" w:hAnsi="Arial" w:cs="Arial"/>
          <w:lang w:eastAsia="it-IT"/>
        </w:rPr>
        <w:t xml:space="preserve"> e si devono indicare, al punto a): la Società di attestazione emittente, il n. di attestazione, la scadenza di validità quinquennale e intermedia, le categorie e classifiche di qualificazione al fine di soddisfare il possesso dei requisiti di capacità economico-finanziari e tecnico organizzativi come specificati al paragrafo 12.1 della presente lettera d’invito.</w:t>
      </w:r>
    </w:p>
    <w:p w:rsidR="00F2488A" w:rsidRPr="00987F42" w:rsidRDefault="00F2488A" w:rsidP="00F2488A">
      <w:pPr>
        <w:spacing w:after="0" w:line="240" w:lineRule="auto"/>
        <w:ind w:left="426"/>
        <w:rPr>
          <w:rFonts w:ascii="Arial" w:hAnsi="Arial" w:cs="Arial"/>
          <w:lang w:eastAsia="it-IT"/>
        </w:rPr>
      </w:pPr>
    </w:p>
    <w:p w:rsidR="00F2488A" w:rsidRPr="00987F42" w:rsidRDefault="00F2488A" w:rsidP="00F2488A">
      <w:pPr>
        <w:spacing w:after="0" w:line="240" w:lineRule="auto"/>
        <w:ind w:left="426"/>
        <w:rPr>
          <w:rFonts w:ascii="Arial" w:hAnsi="Arial" w:cs="Arial"/>
          <w:lang w:eastAsia="it-IT"/>
        </w:rPr>
      </w:pPr>
      <w:r w:rsidRPr="00987F42">
        <w:rPr>
          <w:rFonts w:ascii="Arial" w:hAnsi="Arial" w:cs="Arial"/>
          <w:lang w:eastAsia="it-IT"/>
        </w:rPr>
        <w:t xml:space="preserve">In alternativa alla compilazione </w:t>
      </w:r>
      <w:r w:rsidR="006E052F">
        <w:rPr>
          <w:rFonts w:ascii="Arial" w:hAnsi="Arial" w:cs="Arial"/>
          <w:lang w:eastAsia="it-IT"/>
        </w:rPr>
        <w:t>di questa parte del DGUE</w:t>
      </w:r>
      <w:r w:rsidRPr="00987F42">
        <w:rPr>
          <w:rFonts w:ascii="Arial" w:hAnsi="Arial" w:cs="Arial"/>
          <w:lang w:eastAsia="it-IT"/>
        </w:rPr>
        <w:t xml:space="preserve">, gli operatori economici potranno allegare una dichiarazione resa a parte del DGUE nella quale viene attestato il possesso dell’attestazione di qualificazione SOA </w:t>
      </w:r>
      <w:r>
        <w:rPr>
          <w:rFonts w:ascii="Arial" w:hAnsi="Arial" w:cs="Arial"/>
          <w:lang w:eastAsia="it-IT"/>
        </w:rPr>
        <w:t xml:space="preserve">o dei requisiti ex art. 90 del DPR 207/2010, </w:t>
      </w:r>
      <w:r w:rsidRPr="00987F42">
        <w:rPr>
          <w:rFonts w:ascii="Arial" w:hAnsi="Arial" w:cs="Arial"/>
          <w:lang w:eastAsia="it-IT"/>
        </w:rPr>
        <w:t>con le medesime indicazioni sopra riportate.</w:t>
      </w:r>
    </w:p>
    <w:p w:rsidR="00F2488A" w:rsidRPr="00987F42" w:rsidRDefault="00F2488A" w:rsidP="00F2488A">
      <w:pPr>
        <w:spacing w:after="0" w:line="240" w:lineRule="auto"/>
        <w:ind w:left="1276" w:hanging="851"/>
        <w:rPr>
          <w:rFonts w:ascii="Arial" w:hAnsi="Arial" w:cs="Arial"/>
        </w:rPr>
      </w:pPr>
    </w:p>
    <w:p w:rsidR="00F2488A" w:rsidRPr="00987F42" w:rsidRDefault="00F2488A" w:rsidP="00F2488A">
      <w:pPr>
        <w:spacing w:after="0" w:line="240" w:lineRule="auto"/>
        <w:ind w:left="1276" w:hanging="851"/>
        <w:rPr>
          <w:rFonts w:ascii="Arial" w:hAnsi="Arial" w:cs="Arial"/>
          <w:highlight w:val="yellow"/>
        </w:rPr>
      </w:pPr>
    </w:p>
    <w:p w:rsidR="00F2488A" w:rsidRPr="00987F42" w:rsidRDefault="00F2488A" w:rsidP="00F2488A">
      <w:pPr>
        <w:spacing w:after="120" w:line="240" w:lineRule="auto"/>
        <w:ind w:left="709" w:hanging="283"/>
        <w:rPr>
          <w:rFonts w:ascii="Arial" w:hAnsi="Arial" w:cs="Arial"/>
          <w:lang w:eastAsia="it-IT"/>
        </w:rPr>
      </w:pPr>
      <w:r w:rsidRPr="00987F42">
        <w:rPr>
          <w:rFonts w:ascii="Arial" w:hAnsi="Arial" w:cs="Arial"/>
          <w:lang w:eastAsia="it-IT"/>
        </w:rPr>
        <w:t>C - INFORMAZIONE SULL’AFFIDAMENTO SULLE CAPACITA’ DI ALTRI SOGGETTI</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xml:space="preserve">Compilare rispondendo affermativamente in caso di </w:t>
      </w:r>
      <w:r w:rsidRPr="00987F42">
        <w:rPr>
          <w:rFonts w:ascii="Arial" w:hAnsi="Arial" w:cs="Arial"/>
          <w:b/>
          <w:u w:val="single"/>
          <w:lang w:eastAsia="it-IT"/>
        </w:rPr>
        <w:t>ricorso all’avvalimento</w:t>
      </w:r>
      <w:r w:rsidRPr="00987F42">
        <w:rPr>
          <w:rFonts w:ascii="Arial" w:hAnsi="Arial" w:cs="Arial"/>
          <w:lang w:eastAsia="it-IT"/>
        </w:rPr>
        <w:t xml:space="preserve"> di cui all’art 89 </w:t>
      </w:r>
      <w:proofErr w:type="spellStart"/>
      <w:r w:rsidRPr="00987F42">
        <w:rPr>
          <w:rFonts w:ascii="Arial" w:hAnsi="Arial" w:cs="Arial"/>
          <w:lang w:eastAsia="it-IT"/>
        </w:rPr>
        <w:t>D.Lgs</w:t>
      </w:r>
      <w:proofErr w:type="spellEnd"/>
      <w:r w:rsidRPr="00987F42">
        <w:rPr>
          <w:rFonts w:ascii="Arial" w:hAnsi="Arial" w:cs="Arial"/>
          <w:lang w:eastAsia="it-IT"/>
        </w:rPr>
        <w:t xml:space="preserve"> 50/2016. </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Qualora ricorra tale fattispecie:</w:t>
      </w:r>
    </w:p>
    <w:p w:rsidR="00F2488A" w:rsidRPr="00987F42" w:rsidRDefault="00F2488A" w:rsidP="00F2488A">
      <w:pPr>
        <w:spacing w:after="120" w:line="240" w:lineRule="auto"/>
        <w:ind w:left="709" w:hanging="284"/>
        <w:rPr>
          <w:rFonts w:ascii="Arial" w:hAnsi="Arial" w:cs="Arial"/>
        </w:rPr>
      </w:pPr>
      <w:r w:rsidRPr="00987F42">
        <w:rPr>
          <w:rFonts w:ascii="Arial" w:hAnsi="Arial" w:cs="Arial"/>
        </w:rPr>
        <w:t xml:space="preserve">1) ciascuna impresa ausiliaria deve produrre </w:t>
      </w:r>
      <w:r w:rsidRPr="00541457">
        <w:rPr>
          <w:rFonts w:ascii="Arial" w:hAnsi="Arial" w:cs="Arial"/>
          <w:b/>
        </w:rPr>
        <w:t>a pena d’esclusione</w:t>
      </w:r>
      <w:r w:rsidRPr="00987F42">
        <w:rPr>
          <w:rFonts w:ascii="Arial" w:hAnsi="Arial" w:cs="Arial"/>
        </w:rPr>
        <w:t xml:space="preserve"> il proprio modello DGUE</w:t>
      </w:r>
      <w:r w:rsidRPr="00987F42">
        <w:rPr>
          <w:rFonts w:ascii="Arial" w:hAnsi="Arial" w:cs="Arial"/>
          <w:lang w:eastAsia="it-IT"/>
        </w:rPr>
        <w:t xml:space="preserve"> contenenti le informazioni richieste dalle parti II –III- IV secondo quanto precisato nelle presenti istruzioni</w:t>
      </w:r>
      <w:r w:rsidRPr="00987F42">
        <w:rPr>
          <w:rFonts w:ascii="Arial" w:hAnsi="Arial" w:cs="Arial"/>
        </w:rPr>
        <w:t>;</w:t>
      </w:r>
    </w:p>
    <w:p w:rsidR="00F2488A" w:rsidRPr="00987F42" w:rsidRDefault="00F2488A" w:rsidP="00F2488A">
      <w:pPr>
        <w:spacing w:after="120" w:line="240" w:lineRule="auto"/>
        <w:ind w:left="709" w:hanging="284"/>
        <w:rPr>
          <w:rFonts w:ascii="Arial" w:hAnsi="Arial" w:cs="Arial"/>
        </w:rPr>
      </w:pPr>
      <w:r w:rsidRPr="00987F42">
        <w:rPr>
          <w:rFonts w:ascii="Arial" w:hAnsi="Arial" w:cs="Arial"/>
        </w:rPr>
        <w:t xml:space="preserve">2) va prodotto </w:t>
      </w:r>
      <w:r w:rsidRPr="00987F42">
        <w:rPr>
          <w:rFonts w:ascii="Arial" w:hAnsi="Arial" w:cs="Arial"/>
          <w:b/>
        </w:rPr>
        <w:t>a pena d’esclusione</w:t>
      </w:r>
      <w:r w:rsidRPr="00987F42">
        <w:rPr>
          <w:rFonts w:ascii="Arial" w:hAnsi="Arial" w:cs="Arial"/>
        </w:rPr>
        <w:t xml:space="preserve"> — in originale o copia autentica — il contratto col quale l’impresa ausiliaria s’obbliga verso la principale a fornirle i requisiti e metterle a disposizione, per tutta la durata del contratto, le risorse necessarie (che devono essere dettagliatamente descritte). Dal contratto o dalla dichiarazione discendono, nei confronti del </w:t>
      </w:r>
      <w:r w:rsidRPr="00987F42">
        <w:rPr>
          <w:rFonts w:ascii="Arial" w:hAnsi="Arial" w:cs="Arial"/>
        </w:rPr>
        <w:lastRenderedPageBreak/>
        <w:t>soggetto ausiliario, gli stessi obblighi in materia di normativa antimafia previsti per l’impresa principale.</w:t>
      </w:r>
    </w:p>
    <w:p w:rsidR="00F2488A" w:rsidRPr="00987F42" w:rsidRDefault="00F2488A" w:rsidP="00F2488A">
      <w:pPr>
        <w:spacing w:after="120" w:line="240" w:lineRule="auto"/>
        <w:ind w:left="426"/>
        <w:rPr>
          <w:rFonts w:ascii="Arial" w:hAnsi="Arial" w:cs="Arial"/>
          <w:lang w:eastAsia="it-IT"/>
        </w:rPr>
      </w:pP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D-INFORMAZIONI IN RELAZIONE AI SUBAPPALTATORI SULLE CUI CAPACITA’ L’OPERATORE ECONOMICO NON FA AFFIDAMENTO</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xml:space="preserve">Nel caso l’operatore intenda avvalersi del subappalto, deve compilare il punto D della Parte II del DGUE dichiarando </w:t>
      </w:r>
      <w:r w:rsidR="006E052F">
        <w:rPr>
          <w:rFonts w:ascii="Arial" w:hAnsi="Arial" w:cs="Arial"/>
          <w:lang w:eastAsia="it-IT"/>
        </w:rPr>
        <w:t xml:space="preserve">la percentuale di lavorazione che </w:t>
      </w:r>
      <w:r w:rsidRPr="00987F42">
        <w:rPr>
          <w:rFonts w:ascii="Arial" w:hAnsi="Arial" w:cs="Arial"/>
          <w:lang w:eastAsia="it-IT"/>
        </w:rPr>
        <w:t xml:space="preserve">ai sensi dell’articolo 105 </w:t>
      </w:r>
      <w:proofErr w:type="spellStart"/>
      <w:r w:rsidRPr="00987F42">
        <w:rPr>
          <w:rFonts w:ascii="Arial" w:hAnsi="Arial" w:cs="Arial"/>
          <w:lang w:eastAsia="it-IT"/>
        </w:rPr>
        <w:t>D.Lgs</w:t>
      </w:r>
      <w:proofErr w:type="spellEnd"/>
      <w:r w:rsidRPr="00987F42">
        <w:rPr>
          <w:rFonts w:ascii="Arial" w:hAnsi="Arial" w:cs="Arial"/>
          <w:lang w:eastAsia="it-IT"/>
        </w:rPr>
        <w:t xml:space="preserve"> 50/2016 intende subappaltare o deve subappaltare per mancanza di specifiche qualificazioni. Si precisa che non deve essere indicato alcun nominativo dei subappaltatori.</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xml:space="preserve">(La dichiarazione relativa alla volontà di subappaltare è richiesta </w:t>
      </w:r>
      <w:r w:rsidRPr="00541457">
        <w:rPr>
          <w:rFonts w:ascii="Arial" w:hAnsi="Arial" w:cs="Arial"/>
          <w:b/>
          <w:lang w:eastAsia="it-IT"/>
        </w:rPr>
        <w:t>a pena di esclusione</w:t>
      </w:r>
      <w:r w:rsidRPr="00987F42">
        <w:rPr>
          <w:rFonts w:ascii="Arial" w:hAnsi="Arial" w:cs="Arial"/>
          <w:lang w:eastAsia="it-IT"/>
        </w:rPr>
        <w:t xml:space="preserve"> solo nei casi in cui il concorrente sia privo di adeguata qualificazione nelle categorie scorporabili a qualificazione obbligatoria, mentre nei restanti casi l’omessa dichiarazione comporterà l’impossibilità di chiederne, successivamente, l’affidamento in subappalto.)</w:t>
      </w:r>
    </w:p>
    <w:p w:rsidR="00F2488A" w:rsidRPr="00987F42" w:rsidRDefault="00F2488A" w:rsidP="00F2488A">
      <w:pPr>
        <w:spacing w:after="120" w:line="240" w:lineRule="auto"/>
        <w:ind w:left="426"/>
        <w:rPr>
          <w:rFonts w:ascii="Arial" w:hAnsi="Arial" w:cs="Arial"/>
          <w:lang w:eastAsia="it-IT"/>
        </w:rPr>
      </w:pPr>
    </w:p>
    <w:p w:rsidR="00F2488A" w:rsidRPr="00987F42" w:rsidRDefault="00F2488A" w:rsidP="00F2488A">
      <w:pPr>
        <w:spacing w:after="120" w:line="240" w:lineRule="auto"/>
        <w:rPr>
          <w:rFonts w:ascii="Arial" w:hAnsi="Arial" w:cs="Arial"/>
          <w:b/>
          <w:lang w:eastAsia="it-IT"/>
        </w:rPr>
      </w:pPr>
      <w:r w:rsidRPr="00987F42">
        <w:rPr>
          <w:rFonts w:ascii="Arial" w:hAnsi="Arial" w:cs="Arial"/>
          <w:b/>
          <w:lang w:eastAsia="it-IT"/>
        </w:rPr>
        <w:t xml:space="preserve">PARTE III – MOTIVI DI ESCLUSIONE Art. 80 </w:t>
      </w:r>
      <w:proofErr w:type="spellStart"/>
      <w:r w:rsidRPr="00987F42">
        <w:rPr>
          <w:rFonts w:ascii="Arial" w:hAnsi="Arial" w:cs="Arial"/>
          <w:b/>
          <w:lang w:eastAsia="it-IT"/>
        </w:rPr>
        <w:t>DLgs</w:t>
      </w:r>
      <w:proofErr w:type="spellEnd"/>
      <w:r w:rsidRPr="00987F42">
        <w:rPr>
          <w:rFonts w:ascii="Arial" w:hAnsi="Arial" w:cs="Arial"/>
          <w:b/>
          <w:lang w:eastAsia="it-IT"/>
        </w:rPr>
        <w:t xml:space="preserve"> 50/2016</w:t>
      </w:r>
    </w:p>
    <w:p w:rsidR="00F2488A" w:rsidRPr="00987F42" w:rsidRDefault="00F2488A" w:rsidP="00F2488A">
      <w:pPr>
        <w:numPr>
          <w:ilvl w:val="0"/>
          <w:numId w:val="3"/>
        </w:numPr>
        <w:spacing w:after="120" w:line="240" w:lineRule="auto"/>
        <w:rPr>
          <w:rFonts w:ascii="Arial" w:hAnsi="Arial" w:cs="Arial"/>
          <w:lang w:eastAsia="it-IT"/>
        </w:rPr>
      </w:pPr>
      <w:r w:rsidRPr="00987F42">
        <w:rPr>
          <w:rFonts w:ascii="Arial" w:hAnsi="Arial" w:cs="Arial"/>
          <w:lang w:eastAsia="it-IT"/>
        </w:rPr>
        <w:t xml:space="preserve">MOTIVI LEGATI A CONDANNE PENALI: </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xml:space="preserve">Si tratta dei motivi di esclusione previsti dall’art. 80 comma 1 </w:t>
      </w:r>
      <w:proofErr w:type="spellStart"/>
      <w:r w:rsidRPr="00987F42">
        <w:rPr>
          <w:rFonts w:ascii="Arial" w:hAnsi="Arial" w:cs="Arial"/>
          <w:lang w:eastAsia="it-IT"/>
        </w:rPr>
        <w:t>lett</w:t>
      </w:r>
      <w:proofErr w:type="spellEnd"/>
      <w:r w:rsidRPr="00987F42">
        <w:rPr>
          <w:rFonts w:ascii="Arial" w:hAnsi="Arial" w:cs="Arial"/>
          <w:lang w:eastAsia="it-IT"/>
        </w:rPr>
        <w:t xml:space="preserve">. a) b) c) d) e) f) </w:t>
      </w:r>
      <w:proofErr w:type="spellStart"/>
      <w:r w:rsidRPr="00987F42">
        <w:rPr>
          <w:rFonts w:ascii="Arial" w:hAnsi="Arial" w:cs="Arial"/>
          <w:lang w:eastAsia="it-IT"/>
        </w:rPr>
        <w:t>DLgs</w:t>
      </w:r>
      <w:proofErr w:type="spellEnd"/>
      <w:r w:rsidRPr="00987F42">
        <w:rPr>
          <w:rFonts w:ascii="Arial" w:hAnsi="Arial" w:cs="Arial"/>
          <w:lang w:eastAsia="it-IT"/>
        </w:rPr>
        <w:t>. 50/2016 e precisamente: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b) delitti, consumati o tentati, di cui agli articoli 317, 318, 319, 319-ter, 319-quater, 320, 321, 322, 322-bis, 346-bis, 353, 353-bis, 354, 355 e 356 del codice penale nonché all’articolo 2635 del codice civile;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c) frode ai sensi dell'articolo 1 della convenzione relativa alla tutela degli interessi finanziari delle Comunità europee;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d) delitti, consumati o tentati, commessi con finalità di terrorismo, anche internazionale, e di eversione dell'ordine costituzionale reati terroristici o reati connessi alle attività terroristiche;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e) delitti di cui agli articoli 648-bis, 648-ter e 648-ter.1 del codice penale, riciclaggio di proventi di attività criminose o finanziamento del terrorismo, quali definiti all'articolo 1 del decreto legislativo 22 giugno 2007, n. 109 e successive modificazioni;</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f) sfruttamento del lavoro minorile e altre forme di tratta di esseri umani definite con il decreto legislativo 4 marzo 2014, n. 24.</w:t>
      </w:r>
    </w:p>
    <w:p w:rsidR="00F2488A" w:rsidRPr="00987F42" w:rsidRDefault="00F2488A" w:rsidP="00F2488A">
      <w:pPr>
        <w:spacing w:after="120" w:line="240" w:lineRule="auto"/>
        <w:ind w:left="426"/>
        <w:rPr>
          <w:rFonts w:ascii="Arial" w:hAnsi="Arial" w:cs="Arial"/>
          <w:u w:val="single"/>
          <w:lang w:eastAsia="it-IT"/>
        </w:rPr>
      </w:pPr>
      <w:r w:rsidRPr="00987F42">
        <w:rPr>
          <w:rFonts w:ascii="Arial" w:hAnsi="Arial" w:cs="Arial"/>
          <w:u w:val="single"/>
          <w:lang w:eastAsia="it-IT"/>
        </w:rPr>
        <w:t>Il motivo di esclusione opera nei confronti dei soggetti elencati al comma 3 dell’art. 80 e precisamente: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il/i direttore/i tecnico/i</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il titolare in caso di impresa individuale;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tutti i soci in caso di società in nome collettivo;</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lastRenderedPageBreak/>
        <w:t>- i soci accomandatari in caso di società in accomandita semplice;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i membri del consiglio di amministrazione cui sia stata conferita la legale rappresentanza, di direzione o di vigilanza o i soggetti muniti di poteri di rappresentanza, di direzione o di controllo, il socio unico persona fisica, o il socio di maggioranza persona fisica in caso di società con meno di 4 soci, se si tratta di società di capitali o consorzio,</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xml:space="preserve">- i soggetti titolari di una delle cariche di cui sopra che siano cessati dalla carica nell’anno precedente la data di pubblicazione del bando di gara. Nel caso in cui i soggetti cessati dalla carica nell’anno antecedente la data di pubblicazione del bando di gara versino nelle condizioni previste dall’art. 80, co. 1 </w:t>
      </w:r>
      <w:proofErr w:type="spellStart"/>
      <w:r w:rsidRPr="00987F42">
        <w:rPr>
          <w:rFonts w:ascii="Arial" w:hAnsi="Arial" w:cs="Arial"/>
          <w:lang w:eastAsia="it-IT"/>
        </w:rPr>
        <w:t>D.Lgs.</w:t>
      </w:r>
      <w:proofErr w:type="spellEnd"/>
      <w:r w:rsidRPr="00987F42">
        <w:rPr>
          <w:rFonts w:ascii="Arial" w:hAnsi="Arial" w:cs="Arial"/>
          <w:lang w:eastAsia="it-IT"/>
        </w:rPr>
        <w:t xml:space="preserve"> 50/2016, l’offerente deve dimostrare che vi è stata completa ed effettiva dissociazione dell’impresa dalla condotta penalmente sanzionata.</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Si precisa che è considerato socio di maggioranza:</w:t>
      </w:r>
    </w:p>
    <w:p w:rsidR="00F2488A" w:rsidRPr="00987F42" w:rsidRDefault="00F2488A" w:rsidP="00F2488A">
      <w:pPr>
        <w:numPr>
          <w:ilvl w:val="0"/>
          <w:numId w:val="2"/>
        </w:numPr>
        <w:spacing w:after="0" w:line="240" w:lineRule="auto"/>
        <w:ind w:left="714" w:hanging="357"/>
        <w:rPr>
          <w:rFonts w:ascii="Arial" w:hAnsi="Arial" w:cs="Arial"/>
          <w:lang w:eastAsia="it-IT"/>
        </w:rPr>
      </w:pPr>
      <w:r w:rsidRPr="00987F42">
        <w:rPr>
          <w:rFonts w:ascii="Arial" w:hAnsi="Arial" w:cs="Arial"/>
          <w:lang w:eastAsia="it-IT"/>
        </w:rPr>
        <w:t xml:space="preserve">il socio unico con partecipazione al 100% </w:t>
      </w:r>
    </w:p>
    <w:p w:rsidR="00F2488A" w:rsidRPr="00987F42" w:rsidRDefault="00F2488A" w:rsidP="00F2488A">
      <w:pPr>
        <w:numPr>
          <w:ilvl w:val="0"/>
          <w:numId w:val="2"/>
        </w:numPr>
        <w:spacing w:after="0" w:line="240" w:lineRule="auto"/>
        <w:ind w:left="714" w:hanging="357"/>
        <w:rPr>
          <w:rFonts w:ascii="Arial" w:hAnsi="Arial" w:cs="Arial"/>
          <w:lang w:eastAsia="it-IT"/>
        </w:rPr>
      </w:pPr>
      <w:r w:rsidRPr="00987F42">
        <w:rPr>
          <w:rFonts w:ascii="Arial" w:hAnsi="Arial" w:cs="Arial"/>
          <w:lang w:eastAsia="it-IT"/>
        </w:rPr>
        <w:t xml:space="preserve">i due soci ciascuno con una partecipazione azionaria pari al 50%, </w:t>
      </w:r>
    </w:p>
    <w:p w:rsidR="00F2488A" w:rsidRPr="00987F42" w:rsidRDefault="00F2488A" w:rsidP="00F2488A">
      <w:pPr>
        <w:numPr>
          <w:ilvl w:val="0"/>
          <w:numId w:val="2"/>
        </w:numPr>
        <w:spacing w:after="0" w:line="240" w:lineRule="auto"/>
        <w:ind w:left="714" w:hanging="357"/>
        <w:rPr>
          <w:rFonts w:ascii="Arial" w:hAnsi="Arial" w:cs="Arial"/>
          <w:lang w:eastAsia="it-IT"/>
        </w:rPr>
      </w:pPr>
      <w:r w:rsidRPr="00987F42">
        <w:rPr>
          <w:rFonts w:ascii="Arial" w:hAnsi="Arial" w:cs="Arial"/>
          <w:lang w:eastAsia="it-IT"/>
        </w:rPr>
        <w:t xml:space="preserve">il socio con partecipazione pari almeno al 50% </w:t>
      </w:r>
    </w:p>
    <w:p w:rsidR="00F2488A" w:rsidRPr="00987F42" w:rsidRDefault="00F2488A" w:rsidP="00F2488A">
      <w:pPr>
        <w:spacing w:after="120" w:line="240" w:lineRule="auto"/>
        <w:rPr>
          <w:rFonts w:ascii="Arial" w:hAnsi="Arial" w:cs="Arial"/>
          <w:lang w:eastAsia="it-IT"/>
        </w:rPr>
      </w:pP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B- MOTIVI LEGATI AL PAGAMENTO DI IMPOSTE O CONTRIBUTI PREVIDENZIALI: </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Si tratta dei motivi di esclusione previsti dall’art. 80 comma 4, </w:t>
      </w:r>
      <w:proofErr w:type="spellStart"/>
      <w:r w:rsidRPr="00987F42">
        <w:rPr>
          <w:rFonts w:ascii="Arial" w:hAnsi="Arial" w:cs="Arial"/>
          <w:lang w:eastAsia="it-IT"/>
        </w:rPr>
        <w:t>D.Lgs</w:t>
      </w:r>
      <w:proofErr w:type="spellEnd"/>
      <w:r w:rsidRPr="00987F42">
        <w:rPr>
          <w:rFonts w:ascii="Arial" w:hAnsi="Arial" w:cs="Arial"/>
          <w:lang w:eastAsia="it-IT"/>
        </w:rPr>
        <w:t xml:space="preserve"> 50/2016 e precisamente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F2488A" w:rsidRPr="00987F42" w:rsidRDefault="00F2488A" w:rsidP="00F2488A">
      <w:pPr>
        <w:spacing w:after="120" w:line="240" w:lineRule="auto"/>
        <w:rPr>
          <w:rFonts w:ascii="Arial" w:hAnsi="Arial" w:cs="Arial"/>
          <w:lang w:eastAsia="it-IT"/>
        </w:rPr>
      </w:pP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C- MOTIVI LEGATI A INSOLVENZA, CONFLITTO DI INTERESSI O ILLECITI PROFESSIONALI: </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Si tratta dei motivi di esclusione previsti dall’art. 80, comma 5, lettere a-b-c-d-e- </w:t>
      </w:r>
      <w:proofErr w:type="spellStart"/>
      <w:r w:rsidRPr="00987F42">
        <w:rPr>
          <w:rFonts w:ascii="Arial" w:hAnsi="Arial" w:cs="Arial"/>
          <w:lang w:eastAsia="it-IT"/>
        </w:rPr>
        <w:t>D.Lgs</w:t>
      </w:r>
      <w:proofErr w:type="spellEnd"/>
      <w:r w:rsidRPr="00987F42">
        <w:rPr>
          <w:rFonts w:ascii="Arial" w:hAnsi="Arial" w:cs="Arial"/>
          <w:lang w:eastAsia="it-IT"/>
        </w:rPr>
        <w:t xml:space="preserve"> 50/2016 e precisamente: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a) la stazione appaltante possa dimostrare con qualunque mezzo adeguato la presenza di gravi infrazioni debitamente accertate alle norme in materia di salute e sicurezza sul lavoro nonché agli obblighi di cui all'articolo 30, comma 3 del D.Lgs.50/16;</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d) la partecipazione dell'operatore economico determini una situazione di conflitto di interesse ai sensi dell'articolo 42, comma 2, non diversamente risolvibile;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e) una distorsione della concorrenza derivante dal precedente coinvolgimento degli operatori economici nella preparazione della procedura d'appalto di cui all'articolo 67 non possa essere risolta con misure meno intrusive;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D- ALTRI MOTIVI DI ESCLUSIONE EVENTUALMENTE PREVISTI DALLA LEGISLAZIONE NAZIONALE DELLO STATO MEMBRO DELL’AMMINISTRAZIONE AGGIUDICATRICE O DELL’ENTE AGGIUDICATORE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Si tratta dei motivi di esclusione previsti dall’art. 80 comma 1 </w:t>
      </w:r>
      <w:proofErr w:type="spellStart"/>
      <w:r w:rsidRPr="00987F42">
        <w:rPr>
          <w:rFonts w:ascii="Arial" w:hAnsi="Arial" w:cs="Arial"/>
          <w:lang w:eastAsia="it-IT"/>
        </w:rPr>
        <w:t>lett</w:t>
      </w:r>
      <w:proofErr w:type="spellEnd"/>
      <w:r w:rsidRPr="00987F42">
        <w:rPr>
          <w:rFonts w:ascii="Arial" w:hAnsi="Arial" w:cs="Arial"/>
          <w:lang w:eastAsia="it-IT"/>
        </w:rPr>
        <w:t xml:space="preserve">. g); comma 2; comma 5 </w:t>
      </w:r>
      <w:proofErr w:type="spellStart"/>
      <w:r w:rsidRPr="00987F42">
        <w:rPr>
          <w:rFonts w:ascii="Arial" w:hAnsi="Arial" w:cs="Arial"/>
          <w:lang w:eastAsia="it-IT"/>
        </w:rPr>
        <w:t>lett</w:t>
      </w:r>
      <w:proofErr w:type="spellEnd"/>
      <w:r w:rsidRPr="00987F42">
        <w:rPr>
          <w:rFonts w:ascii="Arial" w:hAnsi="Arial" w:cs="Arial"/>
          <w:lang w:eastAsia="it-IT"/>
        </w:rPr>
        <w:t xml:space="preserve">. f), g), h), i), l), m) </w:t>
      </w:r>
      <w:proofErr w:type="spellStart"/>
      <w:r w:rsidRPr="00987F42">
        <w:rPr>
          <w:rFonts w:ascii="Arial" w:hAnsi="Arial" w:cs="Arial"/>
          <w:lang w:eastAsia="it-IT"/>
        </w:rPr>
        <w:t>DLgs</w:t>
      </w:r>
      <w:proofErr w:type="spellEnd"/>
      <w:r w:rsidRPr="00987F42">
        <w:rPr>
          <w:rFonts w:ascii="Arial" w:hAnsi="Arial" w:cs="Arial"/>
          <w:lang w:eastAsia="it-IT"/>
        </w:rPr>
        <w:t>. 50/2016.</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L’operatore economico barrando la casella relativa alla risposta NO dichiara che non sussistono i suddetti motivi di esclusione sotto riportati, fatto salvo quanto precisato relativamente al motivo di esclusione di cui all’art 80 comma 5 </w:t>
      </w:r>
      <w:proofErr w:type="spellStart"/>
      <w:r w:rsidRPr="00987F42">
        <w:rPr>
          <w:rFonts w:ascii="Arial" w:hAnsi="Arial" w:cs="Arial"/>
          <w:lang w:eastAsia="it-IT"/>
        </w:rPr>
        <w:t>lett</w:t>
      </w:r>
      <w:proofErr w:type="spellEnd"/>
      <w:r w:rsidRPr="00987F42">
        <w:rPr>
          <w:rFonts w:ascii="Arial" w:hAnsi="Arial" w:cs="Arial"/>
          <w:lang w:eastAsia="it-IT"/>
        </w:rPr>
        <w:t xml:space="preserve">. i) </w:t>
      </w:r>
      <w:proofErr w:type="spellStart"/>
      <w:r w:rsidRPr="00987F42">
        <w:rPr>
          <w:rFonts w:ascii="Arial" w:hAnsi="Arial" w:cs="Arial"/>
          <w:lang w:eastAsia="it-IT"/>
        </w:rPr>
        <w:t>DLgs</w:t>
      </w:r>
      <w:proofErr w:type="spellEnd"/>
      <w:r w:rsidRPr="00987F42">
        <w:rPr>
          <w:rFonts w:ascii="Arial" w:hAnsi="Arial" w:cs="Arial"/>
          <w:lang w:eastAsia="it-IT"/>
        </w:rPr>
        <w:t xml:space="preserve"> 50/2016 per il quale si chiede una espressa dichiarazione: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1 </w:t>
      </w:r>
      <w:proofErr w:type="spellStart"/>
      <w:r w:rsidRPr="00987F42">
        <w:rPr>
          <w:rFonts w:ascii="Arial" w:hAnsi="Arial" w:cs="Arial"/>
          <w:lang w:eastAsia="it-IT"/>
        </w:rPr>
        <w:t>lett</w:t>
      </w:r>
      <w:proofErr w:type="spellEnd"/>
      <w:r w:rsidRPr="00987F42">
        <w:rPr>
          <w:rFonts w:ascii="Arial" w:hAnsi="Arial" w:cs="Arial"/>
          <w:lang w:eastAsia="it-IT"/>
        </w:rPr>
        <w:t xml:space="preserve"> g): “ogni altro delitto da cui derivi, quale pena accessoria, l'incapacità di contrattare con la pubblica amministrazione”;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art. 80 comma 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xml:space="preserve">. f): l'operatore economico sia stato soggetto alla sanzione </w:t>
      </w:r>
      <w:proofErr w:type="spellStart"/>
      <w:r w:rsidRPr="00987F42">
        <w:rPr>
          <w:rFonts w:ascii="Arial" w:hAnsi="Arial" w:cs="Arial"/>
          <w:lang w:eastAsia="it-IT"/>
        </w:rPr>
        <w:t>interdittiva</w:t>
      </w:r>
      <w:proofErr w:type="spellEnd"/>
      <w:r w:rsidRPr="00987F42">
        <w:rPr>
          <w:rFonts w:ascii="Arial" w:hAnsi="Arial" w:cs="Arial"/>
          <w:lang w:eastAsia="it-IT"/>
        </w:rPr>
        <w:t xml:space="preserve"> di cui all'articolo 9, comma 2, lettera c) del decreto legislativo 8 giugno 2001, n. 231 o ad altra sanzione che comporta il divieto di contrarre con la pubblica amministrazione, compresi i provvedimenti </w:t>
      </w:r>
      <w:proofErr w:type="spellStart"/>
      <w:r w:rsidRPr="00987F42">
        <w:rPr>
          <w:rFonts w:ascii="Arial" w:hAnsi="Arial" w:cs="Arial"/>
          <w:lang w:eastAsia="it-IT"/>
        </w:rPr>
        <w:t>interdittivi</w:t>
      </w:r>
      <w:proofErr w:type="spellEnd"/>
      <w:r w:rsidRPr="00987F42">
        <w:rPr>
          <w:rFonts w:ascii="Arial" w:hAnsi="Arial" w:cs="Arial"/>
          <w:lang w:eastAsia="it-IT"/>
        </w:rPr>
        <w:t xml:space="preserve"> di cui all'articolo 14 del decreto legislativo 9 aprile 2008, n. 81;</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i): l'operatore economico non presenti la certificazione di cui all'articolo 17 della legge 12 marzo 1999, n. 68, ovvero [non] autocertifichi la sussistenza del medesimo requisito*;</w:t>
      </w:r>
    </w:p>
    <w:p w:rsidR="00F2488A" w:rsidRPr="00987F42" w:rsidRDefault="00F2488A" w:rsidP="00F2488A">
      <w:pPr>
        <w:spacing w:after="120" w:line="240" w:lineRule="auto"/>
        <w:ind w:left="851" w:hanging="284"/>
        <w:rPr>
          <w:rFonts w:ascii="Arial" w:hAnsi="Arial" w:cs="Arial"/>
          <w:u w:val="single"/>
          <w:lang w:eastAsia="it-IT"/>
        </w:rPr>
      </w:pPr>
      <w:r w:rsidRPr="00987F42">
        <w:rPr>
          <w:rFonts w:ascii="Arial" w:hAnsi="Arial" w:cs="Arial"/>
          <w:u w:val="single"/>
          <w:lang w:eastAsia="it-IT"/>
        </w:rPr>
        <w:t xml:space="preserve">*Si precisa che il motivo di esclusione di cui all’art 80 comma 5 </w:t>
      </w:r>
      <w:proofErr w:type="spellStart"/>
      <w:r w:rsidRPr="00987F42">
        <w:rPr>
          <w:rFonts w:ascii="Arial" w:hAnsi="Arial" w:cs="Arial"/>
          <w:u w:val="single"/>
          <w:lang w:eastAsia="it-IT"/>
        </w:rPr>
        <w:t>lett</w:t>
      </w:r>
      <w:proofErr w:type="spellEnd"/>
      <w:r w:rsidRPr="00987F42">
        <w:rPr>
          <w:rFonts w:ascii="Arial" w:hAnsi="Arial" w:cs="Arial"/>
          <w:u w:val="single"/>
          <w:lang w:eastAsia="it-IT"/>
        </w:rPr>
        <w:t xml:space="preserve"> i) </w:t>
      </w:r>
      <w:proofErr w:type="spellStart"/>
      <w:r w:rsidRPr="00987F42">
        <w:rPr>
          <w:rFonts w:ascii="Arial" w:hAnsi="Arial" w:cs="Arial"/>
          <w:u w:val="single"/>
          <w:lang w:eastAsia="it-IT"/>
        </w:rPr>
        <w:t>Dlgs</w:t>
      </w:r>
      <w:proofErr w:type="spellEnd"/>
      <w:r w:rsidRPr="00987F42">
        <w:rPr>
          <w:rFonts w:ascii="Arial" w:hAnsi="Arial" w:cs="Arial"/>
          <w:u w:val="single"/>
          <w:lang w:eastAsia="it-IT"/>
        </w:rPr>
        <w:t xml:space="preserve"> 50/2016 si considera non sussistente qualora:</w:t>
      </w:r>
    </w:p>
    <w:p w:rsidR="00F2488A" w:rsidRPr="00987F42" w:rsidRDefault="00F2488A" w:rsidP="00F2488A">
      <w:pPr>
        <w:spacing w:after="120" w:line="240" w:lineRule="auto"/>
        <w:ind w:left="851" w:hanging="284"/>
        <w:rPr>
          <w:rFonts w:ascii="Arial" w:hAnsi="Arial" w:cs="Arial"/>
          <w:lang w:eastAsia="it-IT"/>
        </w:rPr>
      </w:pPr>
      <w:r w:rsidRPr="00987F42">
        <w:rPr>
          <w:rFonts w:ascii="Arial" w:hAnsi="Arial" w:cs="Arial"/>
          <w:lang w:eastAsia="it-IT"/>
        </w:rPr>
        <w:t>- (</w:t>
      </w:r>
      <w:r w:rsidRPr="00987F42">
        <w:rPr>
          <w:rFonts w:ascii="Arial" w:hAnsi="Arial" w:cs="Arial"/>
          <w:i/>
          <w:lang w:eastAsia="it-IT"/>
        </w:rPr>
        <w:t>per le imprese che occupano meno di 15 dipendenti, con esclusione dal computo del personale di cantiere ed autisti ex art. 1, comma 53, L.247/2007</w:t>
      </w:r>
      <w:r w:rsidRPr="00987F42">
        <w:rPr>
          <w:rFonts w:ascii="Arial" w:hAnsi="Arial" w:cs="Arial"/>
          <w:lang w:eastAsia="it-IT"/>
        </w:rPr>
        <w:t>) la Società non è assoggettata alla disciplina delle assunzioni obbligatorie di cui alla L. 68/99 in quanto datore di lavoro che occupa un organico complessivo di dipendenti inferiore alle 15 unità;</w:t>
      </w:r>
    </w:p>
    <w:p w:rsidR="00F2488A" w:rsidRPr="00987F42" w:rsidRDefault="00F2488A" w:rsidP="00F2488A">
      <w:pPr>
        <w:spacing w:after="120" w:line="240" w:lineRule="auto"/>
        <w:ind w:left="851" w:hanging="284"/>
        <w:rPr>
          <w:rFonts w:ascii="Arial" w:hAnsi="Arial" w:cs="Arial"/>
          <w:lang w:eastAsia="it-IT"/>
        </w:rPr>
      </w:pPr>
      <w:r w:rsidRPr="00987F42">
        <w:rPr>
          <w:rFonts w:ascii="Arial" w:hAnsi="Arial" w:cs="Arial"/>
          <w:lang w:eastAsia="it-IT"/>
        </w:rPr>
        <w:t>oppure</w:t>
      </w:r>
    </w:p>
    <w:p w:rsidR="00F2488A" w:rsidRPr="00987F42" w:rsidRDefault="00F2488A" w:rsidP="00F2488A">
      <w:pPr>
        <w:spacing w:after="120" w:line="240" w:lineRule="auto"/>
        <w:ind w:left="851" w:hanging="284"/>
        <w:rPr>
          <w:rFonts w:ascii="Arial" w:hAnsi="Arial" w:cs="Arial"/>
          <w:lang w:eastAsia="it-IT"/>
        </w:rPr>
      </w:pPr>
      <w:r w:rsidRPr="00987F42">
        <w:rPr>
          <w:rFonts w:ascii="Arial" w:hAnsi="Arial" w:cs="Arial"/>
          <w:lang w:eastAsia="it-IT"/>
        </w:rPr>
        <w:t>- (</w:t>
      </w:r>
      <w:r w:rsidRPr="00987F42">
        <w:rPr>
          <w:rFonts w:ascii="Arial" w:hAnsi="Arial" w:cs="Arial"/>
          <w:i/>
          <w:lang w:eastAsia="it-IT"/>
        </w:rPr>
        <w:t>per le imprese che occupano da 15 fino a 35 dipendenti con esclusione dal computo del personale di cantiere ed autisti ex art. 1, comma 53, L.247/2007</w:t>
      </w:r>
      <w:r w:rsidRPr="00987F42">
        <w:rPr>
          <w:rFonts w:ascii="Arial" w:hAnsi="Arial" w:cs="Arial"/>
          <w:lang w:eastAsia="it-IT"/>
        </w:rPr>
        <w:t>) la Società non è assoggettata, al momento, alla disciplina delle assunzioni obbligatorie di cui alla L. 68/99 in quanto datore di lavoro che occupa un organico complessivo di dipendenti ricompreso tra 15 e 35 unità e non ha effettuato nuove assunzioni che abbiano incrementato l’organico dopo il 18/01/2000;</w:t>
      </w:r>
    </w:p>
    <w:p w:rsidR="00F2488A" w:rsidRPr="00987F42" w:rsidRDefault="00F2488A" w:rsidP="00F2488A">
      <w:pPr>
        <w:spacing w:after="120" w:line="240" w:lineRule="auto"/>
        <w:ind w:left="851" w:hanging="284"/>
        <w:rPr>
          <w:rFonts w:ascii="Arial" w:hAnsi="Arial" w:cs="Arial"/>
          <w:lang w:eastAsia="it-IT"/>
        </w:rPr>
      </w:pPr>
      <w:r w:rsidRPr="00987F42">
        <w:rPr>
          <w:rFonts w:ascii="Arial" w:hAnsi="Arial" w:cs="Arial"/>
          <w:lang w:eastAsia="it-IT"/>
        </w:rPr>
        <w:t>oppure</w:t>
      </w:r>
    </w:p>
    <w:p w:rsidR="00F2488A" w:rsidRPr="00987F42" w:rsidRDefault="00F2488A" w:rsidP="00F2488A">
      <w:pPr>
        <w:spacing w:after="120" w:line="240" w:lineRule="auto"/>
        <w:ind w:left="851" w:hanging="284"/>
        <w:rPr>
          <w:rFonts w:ascii="Arial" w:hAnsi="Arial" w:cs="Arial"/>
          <w:lang w:eastAsia="it-IT"/>
        </w:rPr>
      </w:pPr>
      <w:r w:rsidRPr="00987F42">
        <w:rPr>
          <w:rFonts w:ascii="Arial" w:hAnsi="Arial" w:cs="Arial"/>
          <w:lang w:eastAsia="it-IT"/>
        </w:rPr>
        <w:t>- (</w:t>
      </w:r>
      <w:r w:rsidRPr="00987F42">
        <w:rPr>
          <w:rFonts w:ascii="Arial" w:hAnsi="Arial" w:cs="Arial"/>
          <w:i/>
          <w:lang w:eastAsia="it-IT"/>
        </w:rPr>
        <w:t>per le imprese che occupano più di 35 dipendenti e per le imprese che occupano da 15 a 35 dipendenti che abbiano effettuato una nuova assunzione dopo il 18/01/2000 con esclusione dal computo del personale di cantiere ed autisti ex art. 1, comma 53, L.247/2007</w:t>
      </w:r>
      <w:r w:rsidRPr="00987F42">
        <w:rPr>
          <w:rFonts w:ascii="Arial" w:hAnsi="Arial" w:cs="Arial"/>
          <w:lang w:eastAsia="it-IT"/>
        </w:rPr>
        <w:t>) la Società è in regola con le norme che disciplinano il diritto al lavoro dei disabili di cui alla L. 68/99;</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F2488A" w:rsidRPr="00987F42" w:rsidRDefault="00F2488A" w:rsidP="00F2488A">
      <w:pPr>
        <w:spacing w:after="120" w:line="240" w:lineRule="auto"/>
        <w:rPr>
          <w:rFonts w:ascii="Arial" w:hAnsi="Arial" w:cs="Arial"/>
          <w:lang w:eastAsia="it-IT"/>
        </w:rPr>
      </w:pPr>
    </w:p>
    <w:p w:rsidR="00F2488A" w:rsidRPr="00987F42" w:rsidRDefault="00F2488A" w:rsidP="00F2488A">
      <w:pPr>
        <w:spacing w:after="120" w:line="240" w:lineRule="auto"/>
        <w:rPr>
          <w:rFonts w:ascii="Arial" w:hAnsi="Arial" w:cs="Arial"/>
          <w:b/>
          <w:lang w:eastAsia="it-IT"/>
        </w:rPr>
      </w:pPr>
      <w:r w:rsidRPr="00987F42">
        <w:rPr>
          <w:rFonts w:ascii="Arial" w:hAnsi="Arial" w:cs="Arial"/>
          <w:b/>
          <w:lang w:eastAsia="it-IT"/>
        </w:rPr>
        <w:t xml:space="preserve">Le dichiarazioni della PARTE III del DGUE vengono rese dall’operatore economico nella persona di soggetto munito di poteri di rappresentanza che le rende, in forma unitaria, sia in capo a sé, sia in capo agli altri soggetti per i quali operano i motivi di esclusione sulla base del medesimo art. 80 </w:t>
      </w:r>
      <w:proofErr w:type="spellStart"/>
      <w:r w:rsidRPr="00987F42">
        <w:rPr>
          <w:rFonts w:ascii="Arial" w:hAnsi="Arial" w:cs="Arial"/>
          <w:b/>
          <w:lang w:eastAsia="it-IT"/>
        </w:rPr>
        <w:t>D.Lgs</w:t>
      </w:r>
      <w:proofErr w:type="spellEnd"/>
      <w:r w:rsidRPr="00987F42">
        <w:rPr>
          <w:rFonts w:ascii="Arial" w:hAnsi="Arial" w:cs="Arial"/>
          <w:b/>
          <w:lang w:eastAsia="it-IT"/>
        </w:rPr>
        <w:t xml:space="preserve"> 50/2016.</w:t>
      </w:r>
    </w:p>
    <w:p w:rsidR="00F2488A" w:rsidRPr="00987F42" w:rsidRDefault="00F2488A" w:rsidP="00F2488A">
      <w:pPr>
        <w:spacing w:after="120" w:line="240" w:lineRule="auto"/>
        <w:rPr>
          <w:rFonts w:ascii="Arial" w:hAnsi="Arial" w:cs="Arial"/>
          <w:lang w:eastAsia="it-IT"/>
        </w:rPr>
      </w:pPr>
    </w:p>
    <w:p w:rsidR="00F2488A" w:rsidRPr="00987F42" w:rsidRDefault="00F2488A" w:rsidP="00F2488A">
      <w:pPr>
        <w:spacing w:after="120" w:line="240" w:lineRule="auto"/>
        <w:rPr>
          <w:rFonts w:ascii="Arial" w:hAnsi="Arial" w:cs="Arial"/>
          <w:b/>
          <w:lang w:eastAsia="it-IT"/>
        </w:rPr>
      </w:pPr>
      <w:r w:rsidRPr="00987F42">
        <w:rPr>
          <w:rFonts w:ascii="Arial" w:hAnsi="Arial" w:cs="Arial"/>
          <w:b/>
          <w:lang w:eastAsia="it-IT"/>
        </w:rPr>
        <w:t>PARTE IV – CRITERI DI SELEZIONE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A) IDONEITA’ (art. 83, comma 1, </w:t>
      </w:r>
      <w:proofErr w:type="spellStart"/>
      <w:r w:rsidRPr="00987F42">
        <w:rPr>
          <w:rFonts w:ascii="Arial" w:hAnsi="Arial" w:cs="Arial"/>
          <w:lang w:eastAsia="it-IT"/>
        </w:rPr>
        <w:t>lett.a</w:t>
      </w:r>
      <w:proofErr w:type="spellEnd"/>
      <w:r w:rsidRPr="00987F42">
        <w:rPr>
          <w:rFonts w:ascii="Arial" w:hAnsi="Arial" w:cs="Arial"/>
          <w:lang w:eastAsia="it-IT"/>
        </w:rPr>
        <w:t xml:space="preserve">) </w:t>
      </w:r>
      <w:proofErr w:type="spellStart"/>
      <w:r w:rsidRPr="00987F42">
        <w:rPr>
          <w:rFonts w:ascii="Arial" w:hAnsi="Arial" w:cs="Arial"/>
          <w:lang w:eastAsia="it-IT"/>
        </w:rPr>
        <w:t>D.Lgs</w:t>
      </w:r>
      <w:proofErr w:type="spellEnd"/>
      <w:r w:rsidRPr="00987F42">
        <w:rPr>
          <w:rFonts w:ascii="Arial" w:hAnsi="Arial" w:cs="Arial"/>
          <w:lang w:eastAsia="it-IT"/>
        </w:rPr>
        <w:t xml:space="preserve"> 50/2016): devono essere indicati i dati di iscrizione al Registro delle Imprese della CCIAA e dell’iscrizione all’Albo Nazionale degli Enti Cooperativi per gli operatori economici per i quali è prevista.</w:t>
      </w:r>
    </w:p>
    <w:p w:rsidR="00F2488A" w:rsidRPr="00987F42" w:rsidRDefault="00A43622" w:rsidP="00F2488A">
      <w:pPr>
        <w:spacing w:after="120" w:line="240" w:lineRule="auto"/>
        <w:rPr>
          <w:rFonts w:ascii="Arial" w:hAnsi="Arial" w:cs="Arial"/>
          <w:lang w:eastAsia="it-IT"/>
        </w:rPr>
      </w:pPr>
      <w:r>
        <w:rPr>
          <w:rFonts w:ascii="Arial" w:hAnsi="Arial" w:cs="Arial"/>
          <w:lang w:eastAsia="it-IT"/>
        </w:rPr>
        <w:t>Le sezioni B) e C) non devono essere compilate.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D) SISTEMI DI GARANZIA DELLA QUALITA’ E NORME DI GESTIONE </w:t>
      </w:r>
      <w:proofErr w:type="spellStart"/>
      <w:r w:rsidRPr="00987F42">
        <w:rPr>
          <w:rFonts w:ascii="Arial" w:hAnsi="Arial" w:cs="Arial"/>
          <w:lang w:eastAsia="it-IT"/>
        </w:rPr>
        <w:t>AMBIENTALE</w:t>
      </w:r>
      <w:r w:rsidR="00A43622">
        <w:rPr>
          <w:rFonts w:ascii="Arial" w:hAnsi="Arial" w:cs="Arial"/>
          <w:lang w:eastAsia="it-IT"/>
        </w:rPr>
        <w:t>:c</w:t>
      </w:r>
      <w:r w:rsidRPr="00987F42">
        <w:rPr>
          <w:rFonts w:ascii="Arial" w:hAnsi="Arial" w:cs="Arial"/>
          <w:lang w:eastAsia="it-IT"/>
        </w:rPr>
        <w:t>ompilare</w:t>
      </w:r>
      <w:proofErr w:type="spellEnd"/>
      <w:r w:rsidRPr="00987F42">
        <w:rPr>
          <w:rFonts w:ascii="Arial" w:hAnsi="Arial" w:cs="Arial"/>
          <w:lang w:eastAsia="it-IT"/>
        </w:rPr>
        <w:t xml:space="preserve"> qualora l’operatore sia in possesso di sistemi di garanzia della qualità o di altre certificazioni previste all’art. 93 comma 7. In alternativa è possibile presentare distinta dichiarazione circa il possesso delle suddette certificazioni.</w:t>
      </w:r>
    </w:p>
    <w:p w:rsidR="00F2488A" w:rsidRPr="00987F42" w:rsidRDefault="00F2488A" w:rsidP="00F2488A">
      <w:pPr>
        <w:spacing w:after="120" w:line="240" w:lineRule="auto"/>
        <w:rPr>
          <w:rFonts w:ascii="Arial" w:hAnsi="Arial" w:cs="Arial"/>
          <w:lang w:eastAsia="it-IT"/>
        </w:rPr>
      </w:pPr>
    </w:p>
    <w:p w:rsidR="00F2488A" w:rsidRPr="00987F42" w:rsidRDefault="00F2488A" w:rsidP="00F2488A">
      <w:pPr>
        <w:spacing w:after="120" w:line="240" w:lineRule="auto"/>
        <w:jc w:val="center"/>
        <w:rPr>
          <w:rFonts w:ascii="Arial" w:hAnsi="Arial" w:cs="Arial"/>
          <w:lang w:eastAsia="it-IT"/>
        </w:rPr>
      </w:pPr>
      <w:r w:rsidRPr="00987F42">
        <w:rPr>
          <w:rFonts w:ascii="Arial" w:hAnsi="Arial" w:cs="Arial"/>
          <w:lang w:eastAsia="it-IT"/>
        </w:rPr>
        <w:t>************</w:t>
      </w:r>
    </w:p>
    <w:p w:rsidR="00F2488A" w:rsidRPr="00987F42" w:rsidRDefault="00F2488A" w:rsidP="00F2488A">
      <w:pPr>
        <w:spacing w:after="0" w:line="240" w:lineRule="auto"/>
        <w:rPr>
          <w:rFonts w:ascii="Arial" w:hAnsi="Arial" w:cs="Arial"/>
          <w:b/>
          <w:lang w:eastAsia="it-IT"/>
        </w:rPr>
      </w:pPr>
      <w:r w:rsidRPr="00987F42">
        <w:rPr>
          <w:rFonts w:ascii="Arial" w:hAnsi="Arial" w:cs="Arial"/>
          <w:b/>
          <w:lang w:eastAsia="it-IT"/>
        </w:rPr>
        <w:t>Il DGUE deve essere sottoscritto in originale dal legale rappresentante dell’operatore economico o altro soggetto munito di poteri di rappresentanza e corredato da copia di documento di identità del sottoscrittore.</w:t>
      </w:r>
    </w:p>
    <w:p w:rsidR="00F2488A" w:rsidRPr="00987F42" w:rsidRDefault="00F2488A" w:rsidP="00F2488A">
      <w:pPr>
        <w:spacing w:after="0" w:line="240" w:lineRule="auto"/>
        <w:rPr>
          <w:rFonts w:ascii="Arial" w:hAnsi="Arial" w:cs="Arial"/>
          <w:lang w:eastAsia="it-IT"/>
        </w:rPr>
      </w:pPr>
      <w:r w:rsidRPr="00987F42">
        <w:rPr>
          <w:rFonts w:ascii="Arial" w:hAnsi="Arial" w:cs="Arial"/>
          <w:lang w:eastAsia="it-IT"/>
        </w:rPr>
        <w:t xml:space="preserve">Il documento può essere sottoscritto anche da un procuratore del legale rappresentante e, in tal caso, va allegata, </w:t>
      </w:r>
      <w:r w:rsidRPr="00541457">
        <w:rPr>
          <w:rFonts w:ascii="Arial" w:hAnsi="Arial" w:cs="Arial"/>
          <w:b/>
          <w:lang w:eastAsia="it-IT"/>
        </w:rPr>
        <w:t>a pena di esclusione</w:t>
      </w:r>
      <w:r w:rsidRPr="00987F42">
        <w:rPr>
          <w:rFonts w:ascii="Arial" w:hAnsi="Arial" w:cs="Arial"/>
          <w:lang w:eastAsia="it-IT"/>
        </w:rPr>
        <w:t>, copia conforme all’originale della relativa procura.</w:t>
      </w:r>
    </w:p>
    <w:p w:rsidR="00F2488A" w:rsidRPr="00987F42" w:rsidRDefault="00F2488A" w:rsidP="00F2488A">
      <w:pPr>
        <w:spacing w:after="0" w:line="240" w:lineRule="auto"/>
        <w:rPr>
          <w:rFonts w:ascii="Arial" w:hAnsi="Arial" w:cs="Arial"/>
          <w:lang w:eastAsia="it-IT"/>
        </w:rPr>
      </w:pP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In caso di partecipazione di operatori economici di cui all’art 45 comma 2 </w:t>
      </w:r>
      <w:proofErr w:type="spellStart"/>
      <w:r w:rsidRPr="00987F42">
        <w:rPr>
          <w:rFonts w:ascii="Arial" w:hAnsi="Arial" w:cs="Arial"/>
          <w:lang w:eastAsia="it-IT"/>
        </w:rPr>
        <w:t>lett</w:t>
      </w:r>
      <w:proofErr w:type="spellEnd"/>
      <w:r w:rsidRPr="00987F42">
        <w:rPr>
          <w:rFonts w:ascii="Arial" w:hAnsi="Arial" w:cs="Arial"/>
          <w:lang w:eastAsia="it-IT"/>
        </w:rPr>
        <w:t xml:space="preserve"> d) e) f) </w:t>
      </w:r>
      <w:proofErr w:type="spellStart"/>
      <w:r w:rsidRPr="00987F42">
        <w:rPr>
          <w:rFonts w:ascii="Arial" w:hAnsi="Arial" w:cs="Arial"/>
          <w:lang w:eastAsia="it-IT"/>
        </w:rPr>
        <w:t>dlgs</w:t>
      </w:r>
      <w:proofErr w:type="spellEnd"/>
      <w:r w:rsidRPr="00987F42">
        <w:rPr>
          <w:rFonts w:ascii="Arial" w:hAnsi="Arial" w:cs="Arial"/>
          <w:lang w:eastAsia="it-IT"/>
        </w:rPr>
        <w:t xml:space="preserve"> 50/2016 deve essere presentato </w:t>
      </w:r>
      <w:r w:rsidRPr="00987F42">
        <w:rPr>
          <w:rFonts w:ascii="Arial" w:hAnsi="Arial" w:cs="Arial"/>
          <w:b/>
          <w:lang w:eastAsia="it-IT"/>
        </w:rPr>
        <w:t>per ciascun operatore economico partecipante un DGUE distinto</w:t>
      </w:r>
      <w:r w:rsidRPr="00987F42">
        <w:rPr>
          <w:rFonts w:ascii="Arial" w:hAnsi="Arial" w:cs="Arial"/>
          <w:lang w:eastAsia="it-IT"/>
        </w:rPr>
        <w:t xml:space="preserve"> contenente le informazioni richieste dalle </w:t>
      </w:r>
      <w:r w:rsidRPr="00987F42">
        <w:rPr>
          <w:rFonts w:ascii="Arial" w:hAnsi="Arial" w:cs="Arial"/>
          <w:b/>
          <w:lang w:eastAsia="it-IT"/>
        </w:rPr>
        <w:t>parti da II a IV</w:t>
      </w:r>
      <w:r w:rsidRPr="00987F42">
        <w:rPr>
          <w:rFonts w:ascii="Arial" w:hAnsi="Arial" w:cs="Arial"/>
          <w:lang w:eastAsia="it-IT"/>
        </w:rPr>
        <w:t xml:space="preserve"> secondo quanto sopra precisato.</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In caso di operatore economico che intenda avvalersi della capacità di altri soggetti ai sensi dell’art. 89 </w:t>
      </w:r>
      <w:proofErr w:type="spellStart"/>
      <w:r w:rsidRPr="00987F42">
        <w:rPr>
          <w:rFonts w:ascii="Arial" w:hAnsi="Arial" w:cs="Arial"/>
          <w:lang w:eastAsia="it-IT"/>
        </w:rPr>
        <w:t>Dlgs</w:t>
      </w:r>
      <w:proofErr w:type="spellEnd"/>
      <w:r w:rsidRPr="00987F42">
        <w:rPr>
          <w:rFonts w:ascii="Arial" w:hAnsi="Arial" w:cs="Arial"/>
          <w:lang w:eastAsia="it-IT"/>
        </w:rPr>
        <w:t xml:space="preserve"> 50/2016 deve essere prodotto per </w:t>
      </w:r>
      <w:r w:rsidRPr="00987F42">
        <w:rPr>
          <w:rFonts w:ascii="Arial" w:hAnsi="Arial" w:cs="Arial"/>
          <w:b/>
          <w:lang w:eastAsia="it-IT"/>
        </w:rPr>
        <w:t>ciascuno delle imprese ausiliarie un DGUE distinto</w:t>
      </w:r>
      <w:r w:rsidRPr="00987F42">
        <w:rPr>
          <w:rFonts w:ascii="Arial" w:hAnsi="Arial" w:cs="Arial"/>
          <w:lang w:eastAsia="it-IT"/>
        </w:rPr>
        <w:t xml:space="preserve"> contenente le informazioni richieste dalle </w:t>
      </w:r>
      <w:r w:rsidRPr="00987F42">
        <w:rPr>
          <w:rFonts w:ascii="Arial" w:hAnsi="Arial" w:cs="Arial"/>
          <w:b/>
          <w:lang w:eastAsia="it-IT"/>
        </w:rPr>
        <w:t>parti da II a IV</w:t>
      </w:r>
      <w:r w:rsidRPr="00987F42">
        <w:rPr>
          <w:rFonts w:ascii="Arial" w:hAnsi="Arial" w:cs="Arial"/>
          <w:lang w:eastAsia="it-IT"/>
        </w:rPr>
        <w:t xml:space="preserve"> secondo quanto sopra precisato.</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In caso di partecipazione di un operatore economico di cui all’art. 45 comma 2 </w:t>
      </w:r>
      <w:proofErr w:type="spellStart"/>
      <w:r w:rsidRPr="00987F42">
        <w:rPr>
          <w:rFonts w:ascii="Arial" w:hAnsi="Arial" w:cs="Arial"/>
          <w:lang w:eastAsia="it-IT"/>
        </w:rPr>
        <w:t>lett</w:t>
      </w:r>
      <w:proofErr w:type="spellEnd"/>
      <w:r w:rsidRPr="00987F42">
        <w:rPr>
          <w:rFonts w:ascii="Arial" w:hAnsi="Arial" w:cs="Arial"/>
          <w:lang w:eastAsia="it-IT"/>
        </w:rPr>
        <w:t xml:space="preserve">. b) e c) </w:t>
      </w:r>
      <w:proofErr w:type="spellStart"/>
      <w:r w:rsidRPr="00987F42">
        <w:rPr>
          <w:rFonts w:ascii="Arial" w:hAnsi="Arial" w:cs="Arial"/>
          <w:lang w:eastAsia="it-IT"/>
        </w:rPr>
        <w:t>Dlgs</w:t>
      </w:r>
      <w:proofErr w:type="spellEnd"/>
      <w:r w:rsidRPr="00987F42">
        <w:rPr>
          <w:rFonts w:ascii="Arial" w:hAnsi="Arial" w:cs="Arial"/>
          <w:lang w:eastAsia="it-IT"/>
        </w:rPr>
        <w:t xml:space="preserve"> 50/2016 deve essere prodotto </w:t>
      </w:r>
      <w:r w:rsidRPr="00987F42">
        <w:rPr>
          <w:rFonts w:ascii="Arial" w:hAnsi="Arial" w:cs="Arial"/>
          <w:b/>
          <w:lang w:eastAsia="it-IT"/>
        </w:rPr>
        <w:t>un DGUE distinto per</w:t>
      </w:r>
      <w:r w:rsidRPr="00987F42">
        <w:rPr>
          <w:rFonts w:ascii="Arial" w:hAnsi="Arial" w:cs="Arial"/>
          <w:lang w:eastAsia="it-IT"/>
        </w:rPr>
        <w:t xml:space="preserve"> </w:t>
      </w:r>
      <w:r w:rsidRPr="00987F42">
        <w:rPr>
          <w:rFonts w:ascii="Arial" w:hAnsi="Arial" w:cs="Arial"/>
          <w:b/>
          <w:lang w:eastAsia="it-IT"/>
        </w:rPr>
        <w:t>ciascuno dei consorziati per cui il Consorzio</w:t>
      </w:r>
      <w:r w:rsidRPr="00987F42">
        <w:rPr>
          <w:rFonts w:ascii="Arial" w:hAnsi="Arial" w:cs="Arial"/>
          <w:lang w:eastAsia="it-IT"/>
        </w:rPr>
        <w:t xml:space="preserve"> ha dichiarato di concorrere compilando la </w:t>
      </w:r>
      <w:r w:rsidRPr="00987F42">
        <w:rPr>
          <w:rFonts w:ascii="Arial" w:hAnsi="Arial" w:cs="Arial"/>
          <w:b/>
          <w:lang w:eastAsia="it-IT"/>
        </w:rPr>
        <w:t xml:space="preserve">parte II </w:t>
      </w:r>
      <w:proofErr w:type="spellStart"/>
      <w:r w:rsidRPr="00987F42">
        <w:rPr>
          <w:rFonts w:ascii="Arial" w:hAnsi="Arial" w:cs="Arial"/>
          <w:b/>
          <w:lang w:eastAsia="it-IT"/>
        </w:rPr>
        <w:t>sez</w:t>
      </w:r>
      <w:proofErr w:type="spellEnd"/>
      <w:r w:rsidRPr="00987F42">
        <w:rPr>
          <w:rFonts w:ascii="Arial" w:hAnsi="Arial" w:cs="Arial"/>
          <w:b/>
          <w:lang w:eastAsia="it-IT"/>
        </w:rPr>
        <w:t xml:space="preserve"> A (dati identificativi) e </w:t>
      </w:r>
      <w:proofErr w:type="spellStart"/>
      <w:r w:rsidRPr="00987F42">
        <w:rPr>
          <w:rFonts w:ascii="Arial" w:hAnsi="Arial" w:cs="Arial"/>
          <w:b/>
          <w:lang w:eastAsia="it-IT"/>
        </w:rPr>
        <w:t>sez</w:t>
      </w:r>
      <w:proofErr w:type="spellEnd"/>
      <w:r w:rsidRPr="00987F42">
        <w:rPr>
          <w:rFonts w:ascii="Arial" w:hAnsi="Arial" w:cs="Arial"/>
          <w:b/>
          <w:lang w:eastAsia="it-IT"/>
        </w:rPr>
        <w:t xml:space="preserve"> B e la parte III</w:t>
      </w:r>
      <w:r w:rsidRPr="00987F42">
        <w:rPr>
          <w:rFonts w:ascii="Arial" w:hAnsi="Arial" w:cs="Arial"/>
          <w:lang w:eastAsia="it-IT"/>
        </w:rPr>
        <w:t xml:space="preserve"> secondo quanto sopra precisato.</w:t>
      </w:r>
    </w:p>
    <w:sectPr w:rsidR="00F2488A" w:rsidRPr="00987F42" w:rsidSect="00F2488A">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021B3"/>
    <w:multiLevelType w:val="hybridMultilevel"/>
    <w:tmpl w:val="FA9A6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736CCB"/>
    <w:multiLevelType w:val="hybridMultilevel"/>
    <w:tmpl w:val="CC2A25F4"/>
    <w:lvl w:ilvl="0" w:tplc="8BBAE500">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8A"/>
    <w:rsid w:val="005448BD"/>
    <w:rsid w:val="006E052F"/>
    <w:rsid w:val="007D2374"/>
    <w:rsid w:val="007E1135"/>
    <w:rsid w:val="008A6AB0"/>
    <w:rsid w:val="008E3EEF"/>
    <w:rsid w:val="00A43622"/>
    <w:rsid w:val="00AF51BE"/>
    <w:rsid w:val="00C546C1"/>
    <w:rsid w:val="00ED052F"/>
    <w:rsid w:val="00F248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488A"/>
    <w:pPr>
      <w:spacing w:after="200" w:line="276" w:lineRule="auto"/>
      <w:jc w:val="both"/>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D237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237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488A"/>
    <w:pPr>
      <w:spacing w:after="200" w:line="276" w:lineRule="auto"/>
      <w:jc w:val="both"/>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D237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23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2784</Words>
  <Characters>15872</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Padovani</dc:creator>
  <cp:lastModifiedBy>Siano Silvia</cp:lastModifiedBy>
  <cp:revision>2</cp:revision>
  <cp:lastPrinted>2016-11-14T08:30:00Z</cp:lastPrinted>
  <dcterms:created xsi:type="dcterms:W3CDTF">2016-11-14T08:32:00Z</dcterms:created>
  <dcterms:modified xsi:type="dcterms:W3CDTF">2016-11-14T08:32:00Z</dcterms:modified>
</cp:coreProperties>
</file>