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DB" w:rsidRPr="00535BC6" w:rsidRDefault="00FF2C29" w:rsidP="003A65D4">
      <w:pPr>
        <w:pStyle w:val="Corpotesto"/>
        <w:ind w:left="142"/>
        <w:rPr>
          <w:bCs w:val="0"/>
          <w:sz w:val="24"/>
        </w:rPr>
      </w:pPr>
      <w:r w:rsidRPr="00D842D1">
        <w:rPr>
          <w:bCs w:val="0"/>
          <w:sz w:val="24"/>
        </w:rPr>
        <w:t xml:space="preserve">Allegato </w:t>
      </w:r>
      <w:r w:rsidR="006A755E">
        <w:rPr>
          <w:bCs w:val="0"/>
          <w:sz w:val="24"/>
        </w:rPr>
        <w:t>3</w:t>
      </w:r>
      <w:r w:rsidR="00553156" w:rsidRPr="00D842D1">
        <w:rPr>
          <w:bCs w:val="0"/>
          <w:sz w:val="24"/>
        </w:rPr>
        <w:t>)</w:t>
      </w:r>
      <w:r w:rsidR="00AF2CD4">
        <w:rPr>
          <w:rStyle w:val="Rimandonotaapidipagina"/>
          <w:bCs w:val="0"/>
          <w:sz w:val="24"/>
        </w:rPr>
        <w:footnoteReference w:id="1"/>
      </w:r>
      <w:r w:rsidR="00553156">
        <w:rPr>
          <w:bCs w:val="0"/>
          <w:sz w:val="24"/>
        </w:rPr>
        <w:t xml:space="preserve"> </w:t>
      </w:r>
    </w:p>
    <w:p w:rsidR="00ED68DB" w:rsidRDefault="00ED68DB">
      <w:pPr>
        <w:pStyle w:val="Corpotesto"/>
        <w:jc w:val="center"/>
        <w:rPr>
          <w:sz w:val="24"/>
        </w:rPr>
      </w:pPr>
    </w:p>
    <w:p w:rsidR="00FD47D4" w:rsidRDefault="00FD47D4">
      <w:pPr>
        <w:pStyle w:val="sche22"/>
        <w:ind w:left="4248" w:firstLine="708"/>
        <w:jc w:val="left"/>
        <w:rPr>
          <w:bCs/>
          <w:iCs/>
          <w:sz w:val="24"/>
          <w:lang w:val="it-IT"/>
        </w:rPr>
      </w:pPr>
    </w:p>
    <w:p w:rsidR="00ED68DB" w:rsidRDefault="00ED68DB">
      <w:pPr>
        <w:pStyle w:val="sche22"/>
        <w:ind w:left="4248" w:firstLine="708"/>
        <w:jc w:val="left"/>
        <w:rPr>
          <w:bCs/>
          <w:iCs/>
          <w:sz w:val="24"/>
          <w:lang w:val="it-IT"/>
        </w:rPr>
      </w:pPr>
      <w:r>
        <w:rPr>
          <w:bCs/>
          <w:iCs/>
          <w:sz w:val="24"/>
          <w:lang w:val="it-IT"/>
        </w:rPr>
        <w:t>All’Università degli Studi di Ferrara</w:t>
      </w:r>
    </w:p>
    <w:p w:rsidR="00ED68DB" w:rsidRDefault="00787CA0">
      <w:pPr>
        <w:pStyle w:val="sche22"/>
        <w:ind w:left="4248" w:firstLine="708"/>
        <w:jc w:val="left"/>
        <w:rPr>
          <w:bCs/>
          <w:iCs/>
          <w:sz w:val="24"/>
          <w:lang w:val="it-IT"/>
        </w:rPr>
      </w:pPr>
      <w:r>
        <w:rPr>
          <w:bCs/>
          <w:iCs/>
          <w:sz w:val="24"/>
          <w:lang w:val="it-IT"/>
        </w:rPr>
        <w:t>via</w:t>
      </w:r>
      <w:r w:rsidR="00BF693F">
        <w:rPr>
          <w:bCs/>
          <w:iCs/>
          <w:sz w:val="24"/>
          <w:lang w:val="it-IT"/>
        </w:rPr>
        <w:t xml:space="preserve"> Savonarola,</w:t>
      </w:r>
      <w:r w:rsidR="002310B4">
        <w:rPr>
          <w:bCs/>
          <w:iCs/>
          <w:sz w:val="24"/>
          <w:lang w:val="it-IT"/>
        </w:rPr>
        <w:t xml:space="preserve"> 9</w:t>
      </w:r>
    </w:p>
    <w:p w:rsidR="00ED68DB" w:rsidRDefault="00ED68DB">
      <w:pPr>
        <w:pStyle w:val="sche22"/>
        <w:ind w:left="4248" w:firstLine="708"/>
        <w:jc w:val="left"/>
        <w:rPr>
          <w:b/>
          <w:i/>
          <w:sz w:val="24"/>
          <w:lang w:val="it-IT"/>
        </w:rPr>
      </w:pPr>
      <w:r>
        <w:rPr>
          <w:bCs/>
          <w:iCs/>
          <w:sz w:val="24"/>
          <w:lang w:val="it-IT"/>
        </w:rPr>
        <w:t>441</w:t>
      </w:r>
      <w:r w:rsidR="002310B4">
        <w:rPr>
          <w:bCs/>
          <w:iCs/>
          <w:sz w:val="24"/>
          <w:lang w:val="it-IT"/>
        </w:rPr>
        <w:t>21</w:t>
      </w:r>
      <w:r>
        <w:rPr>
          <w:bCs/>
          <w:iCs/>
          <w:sz w:val="24"/>
          <w:lang w:val="it-IT"/>
        </w:rPr>
        <w:t xml:space="preserve"> Ferrara</w:t>
      </w:r>
    </w:p>
    <w:p w:rsidR="00ED68DB" w:rsidRDefault="00ED68DB">
      <w:pPr>
        <w:pStyle w:val="sche22"/>
        <w:jc w:val="left"/>
        <w:rPr>
          <w:sz w:val="24"/>
          <w:lang w:val="it-IT"/>
        </w:rPr>
      </w:pPr>
    </w:p>
    <w:p w:rsidR="00ED68DB" w:rsidRDefault="00ED68DB">
      <w:pPr>
        <w:pStyle w:val="sche3"/>
        <w:rPr>
          <w:sz w:val="24"/>
          <w:lang w:val="it-IT"/>
        </w:rPr>
      </w:pPr>
    </w:p>
    <w:p w:rsidR="001E4F7A" w:rsidRPr="001E4F7A" w:rsidRDefault="00E07330" w:rsidP="001E4F7A">
      <w:pPr>
        <w:jc w:val="both"/>
        <w:rPr>
          <w:bCs/>
        </w:rPr>
      </w:pPr>
      <w:r w:rsidRPr="006063CC">
        <w:rPr>
          <w:b/>
          <w:snapToGrid w:val="0"/>
          <w:color w:val="000000"/>
        </w:rPr>
        <w:t xml:space="preserve">Oggetto: </w:t>
      </w:r>
      <w:r w:rsidR="00D2200D" w:rsidRPr="00D2200D">
        <w:rPr>
          <w:sz w:val="22"/>
          <w:szCs w:val="22"/>
        </w:rPr>
        <w:t>PROCEDURA APERTA NAZIONALE  PER LA FORNITURA CON POSA IN OPERA DI ATTREZZATURE PER L’ALLESTIMENTO DELL’ANIMAL FACILITY DI ATENEO</w:t>
      </w:r>
      <w:r w:rsidR="00D2200D">
        <w:rPr>
          <w:sz w:val="22"/>
          <w:szCs w:val="22"/>
        </w:rPr>
        <w:t xml:space="preserve">- CUP </w:t>
      </w:r>
      <w:r w:rsidR="006A755E" w:rsidRPr="006A755E">
        <w:rPr>
          <w:bCs/>
          <w:sz w:val="22"/>
          <w:szCs w:val="22"/>
        </w:rPr>
        <w:t xml:space="preserve">  F76J14000460005; CIG 6139563FA6.</w:t>
      </w:r>
      <w:r w:rsidR="00B03F5F">
        <w:rPr>
          <w:rStyle w:val="Enfasigrassetto"/>
          <w:bCs w:val="0"/>
          <w:color w:val="000000"/>
        </w:rPr>
        <w:t>– Dichiarazion</w:t>
      </w:r>
      <w:r w:rsidR="00491E5F">
        <w:rPr>
          <w:rStyle w:val="Enfasigrassetto"/>
          <w:bCs w:val="0"/>
          <w:color w:val="000000"/>
        </w:rPr>
        <w:t>i</w:t>
      </w:r>
      <w:r w:rsidR="00B03F5F">
        <w:rPr>
          <w:rStyle w:val="Enfasigrassetto"/>
          <w:bCs w:val="0"/>
          <w:color w:val="000000"/>
        </w:rPr>
        <w:t xml:space="preserve"> ex art</w:t>
      </w:r>
      <w:r w:rsidR="00BF693F">
        <w:rPr>
          <w:rStyle w:val="Enfasigrassetto"/>
          <w:bCs w:val="0"/>
          <w:color w:val="000000"/>
        </w:rPr>
        <w:t>.</w:t>
      </w:r>
      <w:r w:rsidR="00B0224C">
        <w:rPr>
          <w:rStyle w:val="Enfasigrassetto"/>
          <w:bCs w:val="0"/>
          <w:color w:val="000000"/>
        </w:rPr>
        <w:t xml:space="preserve"> </w:t>
      </w:r>
      <w:r w:rsidR="00B03F5F">
        <w:rPr>
          <w:rStyle w:val="Enfasigrassetto"/>
          <w:bCs w:val="0"/>
          <w:color w:val="000000"/>
        </w:rPr>
        <w:t>38 co. 1</w:t>
      </w:r>
      <w:r w:rsidR="0082261C">
        <w:rPr>
          <w:rStyle w:val="Enfasigrassetto"/>
          <w:bCs w:val="0"/>
          <w:color w:val="000000"/>
        </w:rPr>
        <w:t xml:space="preserve"> </w:t>
      </w:r>
      <w:r w:rsidR="0014641E">
        <w:rPr>
          <w:rStyle w:val="Enfasigrassetto"/>
          <w:bCs w:val="0"/>
          <w:color w:val="000000"/>
        </w:rPr>
        <w:t xml:space="preserve">del </w:t>
      </w:r>
      <w:proofErr w:type="spellStart"/>
      <w:r w:rsidR="00B03F5F">
        <w:rPr>
          <w:rStyle w:val="Enfasigrassetto"/>
          <w:bCs w:val="0"/>
          <w:color w:val="000000"/>
        </w:rPr>
        <w:t>D.Lgs.</w:t>
      </w:r>
      <w:proofErr w:type="spellEnd"/>
      <w:r w:rsidR="007E6031">
        <w:rPr>
          <w:rStyle w:val="Enfasigrassetto"/>
          <w:bCs w:val="0"/>
          <w:color w:val="000000"/>
        </w:rPr>
        <w:t xml:space="preserve"> </w:t>
      </w:r>
      <w:r w:rsidR="00B03F5F">
        <w:rPr>
          <w:rStyle w:val="Enfasigrassetto"/>
          <w:bCs w:val="0"/>
          <w:color w:val="000000"/>
        </w:rPr>
        <w:t>163/06</w:t>
      </w:r>
      <w:r w:rsidR="0017026D">
        <w:rPr>
          <w:rStyle w:val="Enfasigrassetto"/>
          <w:bCs w:val="0"/>
          <w:color w:val="000000"/>
        </w:rPr>
        <w:t>.</w:t>
      </w:r>
    </w:p>
    <w:p w:rsidR="002310B4" w:rsidRDefault="002310B4" w:rsidP="001E4F7A">
      <w:pPr>
        <w:ind w:left="1134" w:hanging="1134"/>
        <w:jc w:val="both"/>
      </w:pPr>
    </w:p>
    <w:p w:rsidR="00ED68DB" w:rsidRDefault="00ED68DB" w:rsidP="00714D15">
      <w:pPr>
        <w:pStyle w:val="sche3"/>
        <w:spacing w:line="360" w:lineRule="auto"/>
        <w:ind w:left="357"/>
        <w:rPr>
          <w:sz w:val="24"/>
          <w:lang w:val="it-IT"/>
        </w:rPr>
      </w:pPr>
      <w:r>
        <w:rPr>
          <w:sz w:val="24"/>
          <w:lang w:val="it-IT"/>
        </w:rPr>
        <w:t>Il sottoscritto</w:t>
      </w:r>
      <w:r w:rsidR="00AF2CD4">
        <w:rPr>
          <w:rStyle w:val="Rimandonotaapidipagina"/>
          <w:sz w:val="24"/>
          <w:lang w:val="it-IT"/>
        </w:rPr>
        <w:footnoteReference w:id="2"/>
      </w:r>
      <w:r>
        <w:rPr>
          <w:sz w:val="24"/>
          <w:lang w:val="it-IT"/>
        </w:rPr>
        <w:t xml:space="preserve"> …………………….………………………………………………………………</w:t>
      </w:r>
    </w:p>
    <w:p w:rsidR="00ED68DB" w:rsidRDefault="00ED68DB" w:rsidP="00714D15">
      <w:pPr>
        <w:pStyle w:val="sche3"/>
        <w:spacing w:line="360" w:lineRule="auto"/>
        <w:ind w:left="357"/>
        <w:rPr>
          <w:sz w:val="24"/>
          <w:lang w:val="it-IT"/>
        </w:rPr>
      </w:pPr>
      <w:r>
        <w:rPr>
          <w:sz w:val="24"/>
          <w:lang w:val="it-IT"/>
        </w:rPr>
        <w:t>nato il……………………….. a …………………….……………………………………………</w:t>
      </w:r>
    </w:p>
    <w:p w:rsidR="00ED68DB" w:rsidRDefault="00ED68DB" w:rsidP="00714D15">
      <w:pPr>
        <w:pStyle w:val="sche3"/>
        <w:spacing w:line="360" w:lineRule="auto"/>
        <w:ind w:left="357"/>
        <w:rPr>
          <w:sz w:val="24"/>
          <w:lang w:val="it-IT"/>
        </w:rPr>
      </w:pPr>
      <w:r>
        <w:rPr>
          <w:sz w:val="24"/>
          <w:lang w:val="it-IT"/>
        </w:rPr>
        <w:t>codice fiscale ..................................................................................................................................</w:t>
      </w:r>
    </w:p>
    <w:p w:rsidR="00ED68DB" w:rsidRDefault="00ED68DB" w:rsidP="00714D15">
      <w:pPr>
        <w:pStyle w:val="sche3"/>
        <w:spacing w:line="360" w:lineRule="auto"/>
        <w:ind w:left="357"/>
        <w:rPr>
          <w:sz w:val="24"/>
          <w:lang w:val="it-IT"/>
        </w:rPr>
      </w:pPr>
      <w:r>
        <w:rPr>
          <w:sz w:val="24"/>
          <w:lang w:val="it-IT"/>
        </w:rPr>
        <w:t>residente in via……………………………………………città .....................................................</w:t>
      </w:r>
    </w:p>
    <w:p w:rsidR="00ED68DB" w:rsidRDefault="00B94D39" w:rsidP="00714D15">
      <w:pPr>
        <w:pStyle w:val="sche3"/>
        <w:spacing w:line="360" w:lineRule="auto"/>
        <w:ind w:left="357"/>
        <w:rPr>
          <w:sz w:val="24"/>
          <w:lang w:val="it-IT"/>
        </w:rPr>
      </w:pPr>
      <w:r>
        <w:rPr>
          <w:sz w:val="24"/>
          <w:lang w:val="it-IT"/>
        </w:rPr>
        <w:t>in qualità di ……………………………………………………………………………………….</w:t>
      </w:r>
    </w:p>
    <w:p w:rsidR="00ED68DB" w:rsidRDefault="00B94D39" w:rsidP="00714D15">
      <w:pPr>
        <w:pStyle w:val="sche3"/>
        <w:spacing w:line="360" w:lineRule="auto"/>
        <w:ind w:left="357"/>
        <w:rPr>
          <w:sz w:val="24"/>
          <w:lang w:val="it-IT"/>
        </w:rPr>
      </w:pPr>
      <w:r>
        <w:rPr>
          <w:sz w:val="24"/>
          <w:lang w:val="it-IT"/>
        </w:rPr>
        <w:t>dell’operatore economico………..……………………………….……………………………….</w:t>
      </w:r>
    </w:p>
    <w:p w:rsidR="00ED68DB" w:rsidRDefault="00ED68DB" w:rsidP="00714D15">
      <w:pPr>
        <w:pStyle w:val="sche3"/>
        <w:spacing w:line="360" w:lineRule="auto"/>
        <w:ind w:left="357"/>
        <w:rPr>
          <w:sz w:val="24"/>
          <w:lang w:val="it-IT"/>
        </w:rPr>
      </w:pPr>
      <w:r>
        <w:rPr>
          <w:sz w:val="24"/>
          <w:lang w:val="it-IT"/>
        </w:rPr>
        <w:t>con sede in…………………………...……………………………………………………………</w:t>
      </w:r>
    </w:p>
    <w:p w:rsidR="00ED68DB" w:rsidRDefault="00ED68DB" w:rsidP="00714D15">
      <w:pPr>
        <w:pStyle w:val="sche3"/>
        <w:spacing w:line="360" w:lineRule="auto"/>
        <w:ind w:left="357"/>
        <w:rPr>
          <w:sz w:val="24"/>
          <w:lang w:val="it-IT"/>
        </w:rPr>
      </w:pPr>
      <w:r>
        <w:rPr>
          <w:sz w:val="24"/>
          <w:lang w:val="it-IT"/>
        </w:rPr>
        <w:t>con codice fiscale n………………..………………………………………………………………</w:t>
      </w:r>
    </w:p>
    <w:p w:rsidR="00ED68DB" w:rsidRDefault="00ED68DB" w:rsidP="00714D15">
      <w:pPr>
        <w:pStyle w:val="sche3"/>
        <w:spacing w:line="360" w:lineRule="auto"/>
        <w:ind w:left="357"/>
        <w:rPr>
          <w:sz w:val="24"/>
          <w:lang w:val="it-IT"/>
        </w:rPr>
      </w:pPr>
      <w:r>
        <w:rPr>
          <w:sz w:val="24"/>
          <w:lang w:val="it-IT"/>
        </w:rPr>
        <w:t>con partita IVA n………………..…………………………………………………………………</w:t>
      </w:r>
    </w:p>
    <w:p w:rsidR="00A80E8E" w:rsidRDefault="00A80E8E" w:rsidP="00714D15">
      <w:pPr>
        <w:pStyle w:val="sche3"/>
        <w:spacing w:line="360" w:lineRule="auto"/>
        <w:ind w:left="357"/>
        <w:rPr>
          <w:sz w:val="24"/>
          <w:lang w:val="it-IT"/>
        </w:rPr>
      </w:pPr>
      <w:r>
        <w:rPr>
          <w:sz w:val="24"/>
          <w:lang w:val="it-IT"/>
        </w:rPr>
        <w:t>Tel.……………………………………………Fax……………………………………………….</w:t>
      </w:r>
    </w:p>
    <w:p w:rsidR="00ED68DB" w:rsidRDefault="00A80E8E" w:rsidP="00714D15">
      <w:pPr>
        <w:pStyle w:val="sche3"/>
        <w:spacing w:line="360" w:lineRule="auto"/>
        <w:ind w:left="357"/>
        <w:rPr>
          <w:sz w:val="24"/>
          <w:lang w:val="it-IT"/>
        </w:rPr>
      </w:pPr>
      <w:r>
        <w:rPr>
          <w:sz w:val="24"/>
          <w:lang w:val="it-IT"/>
        </w:rPr>
        <w:t>PEC</w:t>
      </w:r>
      <w:r w:rsidR="00ED68DB">
        <w:rPr>
          <w:sz w:val="24"/>
          <w:lang w:val="it-IT"/>
        </w:rPr>
        <w:t>…………………………….........</w:t>
      </w:r>
      <w:r w:rsidR="00AF658D">
        <w:rPr>
          <w:sz w:val="24"/>
          <w:lang w:val="it-IT"/>
        </w:rPr>
        <w:t>..............</w:t>
      </w:r>
    </w:p>
    <w:p w:rsidR="00ED68DB" w:rsidRPr="00672AE2" w:rsidRDefault="00B03F5F" w:rsidP="003963B3">
      <w:pPr>
        <w:pStyle w:val="Corpodeltesto3"/>
        <w:jc w:val="both"/>
        <w:rPr>
          <w:rFonts w:ascii="Times New Roman" w:hAnsi="Times New Roman" w:cs="Times New Roman"/>
          <w:sz w:val="24"/>
          <w:szCs w:val="24"/>
        </w:rPr>
      </w:pPr>
      <w:r>
        <w:rPr>
          <w:rFonts w:ascii="Times New Roman" w:hAnsi="Times New Roman" w:cs="Times New Roman"/>
          <w:sz w:val="24"/>
          <w:szCs w:val="24"/>
        </w:rPr>
        <w:t>p</w:t>
      </w:r>
      <w:r w:rsidR="002310B4" w:rsidRPr="00672AE2">
        <w:rPr>
          <w:rFonts w:ascii="Times New Roman" w:hAnsi="Times New Roman" w:cs="Times New Roman"/>
          <w:sz w:val="24"/>
          <w:szCs w:val="24"/>
        </w:rPr>
        <w:t>remesso che l</w:t>
      </w:r>
      <w:r w:rsidR="00B94D39" w:rsidRPr="00672AE2">
        <w:rPr>
          <w:rFonts w:ascii="Times New Roman" w:hAnsi="Times New Roman" w:cs="Times New Roman"/>
          <w:sz w:val="24"/>
          <w:szCs w:val="24"/>
        </w:rPr>
        <w:t xml:space="preserve">’operatore economico </w:t>
      </w:r>
      <w:r w:rsidR="002310B4" w:rsidRPr="00672AE2">
        <w:rPr>
          <w:rFonts w:ascii="Times New Roman" w:hAnsi="Times New Roman" w:cs="Times New Roman"/>
          <w:sz w:val="24"/>
          <w:szCs w:val="24"/>
        </w:rPr>
        <w:t>che rappresenta è stat</w:t>
      </w:r>
      <w:r w:rsidR="00B94D39" w:rsidRPr="00672AE2">
        <w:rPr>
          <w:rFonts w:ascii="Times New Roman" w:hAnsi="Times New Roman" w:cs="Times New Roman"/>
          <w:sz w:val="24"/>
          <w:szCs w:val="24"/>
        </w:rPr>
        <w:t>o</w:t>
      </w:r>
      <w:r w:rsidR="002310B4" w:rsidRPr="00672AE2">
        <w:rPr>
          <w:rFonts w:ascii="Times New Roman" w:hAnsi="Times New Roman" w:cs="Times New Roman"/>
          <w:sz w:val="24"/>
          <w:szCs w:val="24"/>
        </w:rPr>
        <w:t xml:space="preserve"> invitat</w:t>
      </w:r>
      <w:r w:rsidR="00B94D39" w:rsidRPr="00672AE2">
        <w:rPr>
          <w:rFonts w:ascii="Times New Roman" w:hAnsi="Times New Roman" w:cs="Times New Roman"/>
          <w:sz w:val="24"/>
          <w:szCs w:val="24"/>
        </w:rPr>
        <w:t>o</w:t>
      </w:r>
      <w:r w:rsidR="002310B4" w:rsidRPr="00672AE2">
        <w:rPr>
          <w:rFonts w:ascii="Times New Roman" w:hAnsi="Times New Roman" w:cs="Times New Roman"/>
          <w:sz w:val="24"/>
          <w:szCs w:val="24"/>
        </w:rPr>
        <w:t xml:space="preserve"> da codesta </w:t>
      </w:r>
      <w:r w:rsidR="003963B3" w:rsidRPr="00672AE2">
        <w:rPr>
          <w:rFonts w:ascii="Times New Roman" w:hAnsi="Times New Roman" w:cs="Times New Roman"/>
          <w:sz w:val="24"/>
          <w:szCs w:val="24"/>
        </w:rPr>
        <w:t>Università</w:t>
      </w:r>
      <w:r w:rsidR="002310B4" w:rsidRPr="00672AE2">
        <w:rPr>
          <w:rFonts w:ascii="Times New Roman" w:hAnsi="Times New Roman" w:cs="Times New Roman"/>
          <w:sz w:val="24"/>
          <w:szCs w:val="24"/>
        </w:rPr>
        <w:t xml:space="preserve"> </w:t>
      </w:r>
      <w:r w:rsidR="007C103C" w:rsidRPr="00672AE2">
        <w:rPr>
          <w:rFonts w:ascii="Times New Roman" w:hAnsi="Times New Roman" w:cs="Times New Roman"/>
          <w:sz w:val="24"/>
          <w:szCs w:val="24"/>
        </w:rPr>
        <w:t>a presentare offert</w:t>
      </w:r>
      <w:r>
        <w:rPr>
          <w:rFonts w:ascii="Times New Roman" w:hAnsi="Times New Roman" w:cs="Times New Roman"/>
          <w:sz w:val="24"/>
          <w:szCs w:val="24"/>
        </w:rPr>
        <w:t xml:space="preserve">a per l’affidamento in oggetto </w:t>
      </w:r>
      <w:r w:rsidR="007C103C" w:rsidRPr="00672AE2">
        <w:rPr>
          <w:rFonts w:ascii="Times New Roman" w:hAnsi="Times New Roman"/>
          <w:sz w:val="24"/>
          <w:szCs w:val="24"/>
        </w:rPr>
        <w:t>ai sensi degli art</w:t>
      </w:r>
      <w:r>
        <w:rPr>
          <w:rFonts w:ascii="Times New Roman" w:hAnsi="Times New Roman"/>
          <w:sz w:val="24"/>
          <w:szCs w:val="24"/>
        </w:rPr>
        <w:t>t.</w:t>
      </w:r>
      <w:r w:rsidR="007C103C" w:rsidRPr="00672AE2">
        <w:rPr>
          <w:rFonts w:ascii="Times New Roman" w:hAnsi="Times New Roman"/>
          <w:sz w:val="24"/>
          <w:szCs w:val="24"/>
        </w:rPr>
        <w:t xml:space="preserve"> 46 e 47 del D</w:t>
      </w:r>
      <w:r w:rsidR="00672AE2" w:rsidRPr="00672AE2">
        <w:rPr>
          <w:rFonts w:ascii="Times New Roman" w:hAnsi="Times New Roman"/>
          <w:sz w:val="24"/>
          <w:szCs w:val="24"/>
        </w:rPr>
        <w:t>.</w:t>
      </w:r>
      <w:r w:rsidR="007C103C" w:rsidRPr="00672AE2">
        <w:rPr>
          <w:rFonts w:ascii="Times New Roman" w:hAnsi="Times New Roman"/>
          <w:sz w:val="24"/>
          <w:szCs w:val="24"/>
        </w:rPr>
        <w:t>P</w:t>
      </w:r>
      <w:r w:rsidR="00672AE2" w:rsidRPr="00672AE2">
        <w:rPr>
          <w:rFonts w:ascii="Times New Roman" w:hAnsi="Times New Roman"/>
          <w:sz w:val="24"/>
          <w:szCs w:val="24"/>
        </w:rPr>
        <w:t>.</w:t>
      </w:r>
      <w:r w:rsidR="007C103C" w:rsidRPr="00672AE2">
        <w:rPr>
          <w:rFonts w:ascii="Times New Roman" w:hAnsi="Times New Roman"/>
          <w:sz w:val="24"/>
          <w:szCs w:val="24"/>
        </w:rPr>
        <w:t>R</w:t>
      </w:r>
      <w:r w:rsidR="00672AE2" w:rsidRPr="00672AE2">
        <w:rPr>
          <w:rFonts w:ascii="Times New Roman" w:hAnsi="Times New Roman"/>
          <w:sz w:val="24"/>
          <w:szCs w:val="24"/>
        </w:rPr>
        <w:t>.</w:t>
      </w:r>
      <w:r w:rsidR="007C103C" w:rsidRPr="00672AE2">
        <w:rPr>
          <w:rFonts w:ascii="Times New Roman" w:hAnsi="Times New Roman"/>
          <w:sz w:val="24"/>
          <w:szCs w:val="24"/>
        </w:rPr>
        <w:t>445</w:t>
      </w:r>
      <w:r w:rsidR="00EE5460">
        <w:rPr>
          <w:rFonts w:ascii="Times New Roman" w:hAnsi="Times New Roman"/>
          <w:sz w:val="24"/>
          <w:szCs w:val="24"/>
        </w:rPr>
        <w:t>/00</w:t>
      </w:r>
      <w:r w:rsidR="007C103C" w:rsidRPr="00672AE2">
        <w:rPr>
          <w:rFonts w:ascii="Times New Roman" w:hAnsi="Times New Roman"/>
          <w:sz w:val="24"/>
          <w:szCs w:val="24"/>
        </w:rPr>
        <w:t>, consapevole del fatto che, in caso di mendace dichiarazione verranno applicate, nei suoi riguardi, ai sensi dell’art. 76 de</w:t>
      </w:r>
      <w:r w:rsidR="00EE5460">
        <w:rPr>
          <w:rFonts w:ascii="Times New Roman" w:hAnsi="Times New Roman"/>
          <w:sz w:val="24"/>
          <w:szCs w:val="24"/>
        </w:rPr>
        <w:t>l suddetto decreto</w:t>
      </w:r>
      <w:r w:rsidR="007C103C" w:rsidRPr="00672AE2">
        <w:rPr>
          <w:rFonts w:ascii="Times New Roman" w:hAnsi="Times New Roman"/>
          <w:sz w:val="24"/>
          <w:szCs w:val="24"/>
        </w:rPr>
        <w:t xml:space="preserve">, le sanzioni previste dal </w:t>
      </w:r>
      <w:r>
        <w:rPr>
          <w:rFonts w:ascii="Times New Roman" w:hAnsi="Times New Roman"/>
          <w:sz w:val="24"/>
          <w:szCs w:val="24"/>
        </w:rPr>
        <w:t>c</w:t>
      </w:r>
      <w:r w:rsidR="007C103C" w:rsidRPr="00672AE2">
        <w:rPr>
          <w:rFonts w:ascii="Times New Roman" w:hAnsi="Times New Roman"/>
          <w:sz w:val="24"/>
          <w:szCs w:val="24"/>
        </w:rPr>
        <w:t xml:space="preserve">odice </w:t>
      </w:r>
      <w:r>
        <w:rPr>
          <w:rFonts w:ascii="Times New Roman" w:hAnsi="Times New Roman"/>
          <w:sz w:val="24"/>
          <w:szCs w:val="24"/>
        </w:rPr>
        <w:t>p</w:t>
      </w:r>
      <w:r w:rsidR="007C103C" w:rsidRPr="00672AE2">
        <w:rPr>
          <w:rFonts w:ascii="Times New Roman" w:hAnsi="Times New Roman"/>
          <w:sz w:val="24"/>
          <w:szCs w:val="24"/>
        </w:rPr>
        <w:t xml:space="preserve">enale e dalle leggi speciali in materia di falsità negli atti e dichiarazioni mendaci, oltre alle conseguenze amministrative previste per le procedure relative </w:t>
      </w:r>
      <w:r w:rsidR="0082261C">
        <w:rPr>
          <w:rFonts w:ascii="Times New Roman" w:hAnsi="Times New Roman"/>
          <w:sz w:val="24"/>
          <w:szCs w:val="24"/>
        </w:rPr>
        <w:t>agli affidamenti di contratti pubblici</w:t>
      </w:r>
    </w:p>
    <w:p w:rsidR="00ED68DB" w:rsidRDefault="00ED68DB">
      <w:pPr>
        <w:pStyle w:val="Corpodeltesto21"/>
        <w:spacing w:line="240" w:lineRule="auto"/>
        <w:jc w:val="center"/>
        <w:rPr>
          <w:rFonts w:ascii="Times New Roman" w:hAnsi="Times New Roman"/>
          <w:b/>
          <w:sz w:val="24"/>
        </w:rPr>
      </w:pPr>
    </w:p>
    <w:p w:rsidR="00B94D39" w:rsidRDefault="00ED68DB">
      <w:pPr>
        <w:pStyle w:val="Corpodeltesto21"/>
        <w:spacing w:line="240" w:lineRule="auto"/>
        <w:jc w:val="center"/>
        <w:rPr>
          <w:rFonts w:ascii="Times New Roman" w:hAnsi="Times New Roman"/>
          <w:b/>
          <w:sz w:val="24"/>
        </w:rPr>
      </w:pPr>
      <w:r>
        <w:rPr>
          <w:rFonts w:ascii="Times New Roman" w:hAnsi="Times New Roman"/>
          <w:b/>
          <w:sz w:val="24"/>
        </w:rPr>
        <w:t>DICHIARA</w:t>
      </w:r>
      <w:r w:rsidR="009F0A36">
        <w:rPr>
          <w:rStyle w:val="Rimandonotaapidipagina"/>
          <w:rFonts w:ascii="Times New Roman" w:hAnsi="Times New Roman"/>
          <w:b/>
          <w:sz w:val="24"/>
        </w:rPr>
        <w:footnoteReference w:id="3"/>
      </w:r>
      <w:r>
        <w:rPr>
          <w:rFonts w:ascii="Times New Roman" w:hAnsi="Times New Roman"/>
          <w:b/>
          <w:sz w:val="24"/>
        </w:rPr>
        <w:t xml:space="preserve"> </w:t>
      </w:r>
    </w:p>
    <w:p w:rsidR="00ED68DB" w:rsidRDefault="00ED68DB">
      <w:pPr>
        <w:pStyle w:val="Corpodeltesto21"/>
        <w:spacing w:line="240" w:lineRule="auto"/>
        <w:ind w:left="0"/>
        <w:rPr>
          <w:rFonts w:ascii="Times New Roman" w:hAnsi="Times New Roman"/>
          <w:sz w:val="24"/>
        </w:rPr>
      </w:pPr>
    </w:p>
    <w:p w:rsidR="00ED68DB" w:rsidRDefault="00ED68DB" w:rsidP="009146F0">
      <w:pPr>
        <w:jc w:val="both"/>
        <w:rPr>
          <w:b/>
        </w:rPr>
      </w:pPr>
      <w:r>
        <w:rPr>
          <w:b/>
        </w:rPr>
        <w:t xml:space="preserve">1) </w:t>
      </w:r>
      <w:r w:rsidR="002425CA" w:rsidRPr="00BE7E58">
        <w:rPr>
          <w:bCs/>
        </w:rPr>
        <w:t>c</w:t>
      </w:r>
      <w:r>
        <w:rPr>
          <w:bCs/>
        </w:rPr>
        <w:t>he l’</w:t>
      </w:r>
      <w:r w:rsidR="00B03F5F">
        <w:rPr>
          <w:bCs/>
        </w:rPr>
        <w:t>operatore economico</w:t>
      </w:r>
      <w:r>
        <w:rPr>
          <w:bCs/>
        </w:rPr>
        <w:t xml:space="preserve"> è regolarmente iscritt</w:t>
      </w:r>
      <w:r w:rsidR="009146F0">
        <w:rPr>
          <w:bCs/>
        </w:rPr>
        <w:t>o</w:t>
      </w:r>
      <w:r>
        <w:rPr>
          <w:bCs/>
        </w:rPr>
        <w:t xml:space="preserve"> nel registro delle imprese istituito presso la Camera di Commercio, Industria, Artigianato e Agricoltura di...................................................</w:t>
      </w:r>
      <w:r w:rsidR="00BF693F">
        <w:rPr>
          <w:bCs/>
        </w:rPr>
        <w:t>..........</w:t>
      </w:r>
    </w:p>
    <w:p w:rsidR="00ED68DB" w:rsidRDefault="00ED68DB" w:rsidP="00787CA0">
      <w:pPr>
        <w:jc w:val="both"/>
      </w:pPr>
      <w:r>
        <w:t>come segue:</w:t>
      </w:r>
    </w:p>
    <w:p w:rsidR="00ED68DB" w:rsidRDefault="00A42EE1" w:rsidP="00206888">
      <w:pPr>
        <w:spacing w:line="360" w:lineRule="auto"/>
        <w:jc w:val="both"/>
      </w:pPr>
      <w:r>
        <w:lastRenderedPageBreak/>
        <w:t>c</w:t>
      </w:r>
      <w:r w:rsidR="00ED68DB">
        <w:t xml:space="preserve">odice </w:t>
      </w:r>
      <w:r>
        <w:t>f</w:t>
      </w:r>
      <w:r w:rsidR="00ED68DB">
        <w:t>iscale e n. d’iscrizione</w:t>
      </w:r>
      <w:r w:rsidR="00787CA0">
        <w:t xml:space="preserve"> </w:t>
      </w:r>
      <w:r w:rsidR="00ED68DB">
        <w:t>_____________________________________________________</w:t>
      </w:r>
      <w:r w:rsidR="00787CA0">
        <w:t>__</w:t>
      </w:r>
    </w:p>
    <w:p w:rsidR="00ED68DB" w:rsidRDefault="00ED68DB" w:rsidP="00206888">
      <w:pPr>
        <w:spacing w:line="360" w:lineRule="auto"/>
        <w:jc w:val="both"/>
      </w:pPr>
      <w:r>
        <w:t>data di iscrizione</w:t>
      </w:r>
      <w:r w:rsidR="00787CA0">
        <w:t xml:space="preserve"> </w:t>
      </w:r>
      <w:r>
        <w:t>__________________________________________________________________</w:t>
      </w:r>
    </w:p>
    <w:p w:rsidR="00ED68DB" w:rsidRDefault="00ED68DB" w:rsidP="00206888">
      <w:pPr>
        <w:spacing w:line="360" w:lineRule="auto"/>
        <w:jc w:val="both"/>
      </w:pPr>
      <w:r>
        <w:t>iscritta nella sezione _________________________________il_____________________________</w:t>
      </w:r>
    </w:p>
    <w:p w:rsidR="00ED68DB" w:rsidRDefault="00ED68DB" w:rsidP="00206888">
      <w:pPr>
        <w:spacing w:line="360" w:lineRule="auto"/>
        <w:jc w:val="both"/>
      </w:pPr>
      <w:r>
        <w:t xml:space="preserve">iscritta con il numero </w:t>
      </w:r>
      <w:r w:rsidR="00A42EE1">
        <w:t>r</w:t>
      </w:r>
      <w:r>
        <w:t xml:space="preserve">epertorio </w:t>
      </w:r>
      <w:r w:rsidR="00A42EE1">
        <w:t>e</w:t>
      </w:r>
      <w:r>
        <w:t>conomico amministrativo</w:t>
      </w:r>
      <w:r w:rsidR="00787CA0">
        <w:t xml:space="preserve"> </w:t>
      </w:r>
      <w:r>
        <w:t>______________________________</w:t>
      </w:r>
      <w:r w:rsidR="00787CA0">
        <w:t>__</w:t>
      </w:r>
    </w:p>
    <w:p w:rsidR="00ED68DB" w:rsidRDefault="00A42EE1" w:rsidP="00206888">
      <w:pPr>
        <w:spacing w:line="360" w:lineRule="auto"/>
        <w:jc w:val="both"/>
      </w:pPr>
      <w:r>
        <w:t>d</w:t>
      </w:r>
      <w:r w:rsidR="00ED68DB">
        <w:t>enominazione</w:t>
      </w:r>
      <w:r w:rsidR="00787CA0">
        <w:t xml:space="preserve"> </w:t>
      </w:r>
      <w:r w:rsidR="00ED68DB">
        <w:t>_________________________________________________________________</w:t>
      </w:r>
      <w:r w:rsidR="00787CA0">
        <w:t>__</w:t>
      </w:r>
    </w:p>
    <w:p w:rsidR="00ED68DB" w:rsidRDefault="00ED68DB" w:rsidP="00206888">
      <w:pPr>
        <w:spacing w:line="360" w:lineRule="auto"/>
        <w:jc w:val="both"/>
      </w:pPr>
      <w:r>
        <w:t>forma giuridica attuale</w:t>
      </w:r>
      <w:r w:rsidR="00787CA0">
        <w:t xml:space="preserve"> </w:t>
      </w:r>
      <w:r>
        <w:t>____________________________________________________________</w:t>
      </w:r>
      <w:r w:rsidR="00787CA0">
        <w:t>_</w:t>
      </w:r>
    </w:p>
    <w:p w:rsidR="00ED68DB" w:rsidRDefault="00ED68DB" w:rsidP="00206888">
      <w:pPr>
        <w:spacing w:line="360" w:lineRule="auto"/>
        <w:jc w:val="both"/>
      </w:pPr>
      <w:r>
        <w:t>sede</w:t>
      </w:r>
      <w:r w:rsidR="00787CA0">
        <w:t xml:space="preserve"> </w:t>
      </w:r>
      <w:r>
        <w:t>___________________________________________________________________________</w:t>
      </w:r>
      <w:r w:rsidR="00787CA0">
        <w:t>_</w:t>
      </w:r>
    </w:p>
    <w:p w:rsidR="00ED68DB" w:rsidRDefault="00C64FE2" w:rsidP="00206888">
      <w:pPr>
        <w:spacing w:line="360" w:lineRule="auto"/>
      </w:pPr>
      <w:r>
        <w:t>c</w:t>
      </w:r>
      <w:r w:rsidR="00ED68DB">
        <w:t>ostituita con atto del______________________________________________________________</w:t>
      </w:r>
      <w:r w:rsidR="00787CA0">
        <w:t>_</w:t>
      </w:r>
    </w:p>
    <w:p w:rsidR="00ED68DB" w:rsidRDefault="00ED68DB" w:rsidP="00206888">
      <w:pPr>
        <w:spacing w:line="360" w:lineRule="auto"/>
      </w:pPr>
      <w:r>
        <w:t>durata della società</w:t>
      </w:r>
      <w:r w:rsidR="007C103C">
        <w:t xml:space="preserve"> (</w:t>
      </w:r>
      <w:r>
        <w:t>data termine</w:t>
      </w:r>
      <w:r w:rsidR="007C103C">
        <w:t>)</w:t>
      </w:r>
      <w:r>
        <w:t>:</w:t>
      </w:r>
      <w:r w:rsidR="00787CA0">
        <w:t xml:space="preserve"> </w:t>
      </w:r>
      <w:r>
        <w:t>______________________________________________</w:t>
      </w:r>
      <w:r w:rsidR="00787CA0">
        <w:t>______</w:t>
      </w:r>
    </w:p>
    <w:p w:rsidR="00ED68DB" w:rsidRDefault="00ED68DB" w:rsidP="00206888">
      <w:pPr>
        <w:spacing w:line="360" w:lineRule="auto"/>
      </w:pPr>
      <w:r>
        <w:t>codice di attività</w:t>
      </w:r>
      <w:r w:rsidR="00787CA0">
        <w:t xml:space="preserve"> </w:t>
      </w:r>
      <w:r>
        <w:t>___________________________________________</w:t>
      </w:r>
      <w:r w:rsidR="00787CA0">
        <w:t>_______________________</w:t>
      </w:r>
    </w:p>
    <w:p w:rsidR="00ED68DB" w:rsidRDefault="00ED68DB" w:rsidP="00206888">
      <w:pPr>
        <w:spacing w:line="360" w:lineRule="auto"/>
        <w:rPr>
          <w:i/>
        </w:rPr>
      </w:pPr>
    </w:p>
    <w:p w:rsidR="00ED68DB" w:rsidRDefault="00C64FE2" w:rsidP="00206888">
      <w:pPr>
        <w:spacing w:line="360" w:lineRule="auto"/>
        <w:rPr>
          <w:iCs/>
        </w:rPr>
      </w:pPr>
      <w:r>
        <w:rPr>
          <w:iCs/>
        </w:rPr>
        <w:t>oggetto sociale</w:t>
      </w:r>
      <w:r w:rsidR="00ED68DB">
        <w:rPr>
          <w:iCs/>
        </w:rPr>
        <w:t>:</w:t>
      </w:r>
    </w:p>
    <w:p w:rsidR="003F2452" w:rsidRPr="008138E9" w:rsidRDefault="00ED68DB" w:rsidP="00206888">
      <w:pPr>
        <w:spacing w:line="360" w:lineRule="auto"/>
        <w:rPr>
          <w:iCs/>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2452" w:rsidRDefault="003F2452" w:rsidP="003F2452"/>
    <w:p w:rsidR="008A4F45" w:rsidRDefault="008A4F45" w:rsidP="00C75C92">
      <w:pPr>
        <w:pStyle w:val="Titolo1"/>
        <w:ind w:left="0" w:hanging="142"/>
        <w:rPr>
          <w:b w:val="0"/>
          <w:i w:val="0"/>
        </w:rPr>
      </w:pPr>
    </w:p>
    <w:p w:rsidR="008A4F45" w:rsidRDefault="008A4F45" w:rsidP="00C75C92">
      <w:pPr>
        <w:pStyle w:val="Titolo1"/>
        <w:ind w:left="0" w:hanging="142"/>
        <w:rPr>
          <w:b w:val="0"/>
          <w:i w:val="0"/>
        </w:rPr>
      </w:pPr>
    </w:p>
    <w:p w:rsidR="00ED68DB" w:rsidRPr="00DD3D1F" w:rsidRDefault="000547D4" w:rsidP="00C75C92">
      <w:pPr>
        <w:pStyle w:val="Titolo1"/>
        <w:ind w:left="0" w:hanging="142"/>
        <w:rPr>
          <w:b w:val="0"/>
          <w:i w:val="0"/>
        </w:rPr>
      </w:pPr>
      <w:r>
        <w:rPr>
          <w:b w:val="0"/>
          <w:i w:val="0"/>
        </w:rPr>
        <w:t>titolari di cariche</w:t>
      </w:r>
      <w:r w:rsidR="00B03F5F">
        <w:rPr>
          <w:b w:val="0"/>
          <w:i w:val="0"/>
        </w:rPr>
        <w:t>/ qualifiche</w:t>
      </w:r>
      <w:r w:rsidR="00B03F5F">
        <w:rPr>
          <w:rStyle w:val="Rimandonotaapidipagina"/>
          <w:b w:val="0"/>
          <w:i w:val="0"/>
        </w:rPr>
        <w:footnoteReference w:id="4"/>
      </w:r>
      <w:r w:rsidR="00A80E8E">
        <w:rPr>
          <w:b w:val="0"/>
          <w:i w:val="0"/>
        </w:rPr>
        <w:t>:</w:t>
      </w:r>
    </w:p>
    <w:p w:rsidR="007C103C" w:rsidRPr="00C707BA" w:rsidRDefault="007C103C" w:rsidP="007C103C">
      <w:pPr>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10"/>
        <w:gridCol w:w="1887"/>
        <w:gridCol w:w="2087"/>
        <w:gridCol w:w="1942"/>
        <w:gridCol w:w="2028"/>
      </w:tblGrid>
      <w:tr w:rsidR="007C103C" w:rsidRPr="00C707BA">
        <w:tc>
          <w:tcPr>
            <w:tcW w:w="1955" w:type="dxa"/>
            <w:shd w:val="clear" w:color="auto" w:fill="auto"/>
          </w:tcPr>
          <w:p w:rsidR="007C103C" w:rsidRPr="00C707BA" w:rsidRDefault="007C103C" w:rsidP="003E72B9">
            <w:pPr>
              <w:jc w:val="center"/>
              <w:rPr>
                <w:b/>
                <w:smallCaps/>
                <w:sz w:val="22"/>
                <w:szCs w:val="22"/>
              </w:rPr>
            </w:pPr>
            <w:r w:rsidRPr="00C707BA">
              <w:rPr>
                <w:b/>
                <w:smallCaps/>
                <w:sz w:val="22"/>
                <w:szCs w:val="22"/>
              </w:rPr>
              <w:t>cognome</w:t>
            </w:r>
          </w:p>
        </w:tc>
        <w:tc>
          <w:tcPr>
            <w:tcW w:w="1955" w:type="dxa"/>
            <w:shd w:val="clear" w:color="auto" w:fill="auto"/>
          </w:tcPr>
          <w:p w:rsidR="007C103C" w:rsidRPr="00C707BA" w:rsidRDefault="007C103C" w:rsidP="003E72B9">
            <w:pPr>
              <w:jc w:val="center"/>
              <w:rPr>
                <w:b/>
                <w:smallCaps/>
                <w:sz w:val="22"/>
                <w:szCs w:val="22"/>
              </w:rPr>
            </w:pPr>
            <w:r w:rsidRPr="00C707BA">
              <w:rPr>
                <w:b/>
                <w:smallCaps/>
                <w:sz w:val="22"/>
                <w:szCs w:val="22"/>
              </w:rPr>
              <w:t>nome</w:t>
            </w:r>
          </w:p>
        </w:tc>
        <w:tc>
          <w:tcPr>
            <w:tcW w:w="2152" w:type="dxa"/>
            <w:shd w:val="clear" w:color="auto" w:fill="auto"/>
          </w:tcPr>
          <w:p w:rsidR="007C103C" w:rsidRPr="00C707BA" w:rsidRDefault="007C103C" w:rsidP="003E72B9">
            <w:pPr>
              <w:jc w:val="center"/>
              <w:rPr>
                <w:b/>
                <w:smallCaps/>
                <w:sz w:val="22"/>
                <w:szCs w:val="22"/>
              </w:rPr>
            </w:pPr>
            <w:r w:rsidRPr="00C707BA">
              <w:rPr>
                <w:b/>
                <w:smallCaps/>
                <w:sz w:val="22"/>
                <w:szCs w:val="22"/>
              </w:rPr>
              <w:t>data, luogo nascita</w:t>
            </w:r>
          </w:p>
        </w:tc>
        <w:tc>
          <w:tcPr>
            <w:tcW w:w="1984" w:type="dxa"/>
            <w:shd w:val="clear" w:color="auto" w:fill="auto"/>
          </w:tcPr>
          <w:p w:rsidR="007C103C" w:rsidRPr="00C707BA" w:rsidRDefault="007C103C" w:rsidP="003E72B9">
            <w:pPr>
              <w:jc w:val="center"/>
              <w:rPr>
                <w:b/>
                <w:smallCaps/>
                <w:sz w:val="22"/>
                <w:szCs w:val="22"/>
              </w:rPr>
            </w:pPr>
            <w:r w:rsidRPr="00C707BA">
              <w:rPr>
                <w:b/>
                <w:smallCaps/>
                <w:sz w:val="22"/>
                <w:szCs w:val="22"/>
              </w:rPr>
              <w:t>residenza (via, città)</w:t>
            </w:r>
          </w:p>
        </w:tc>
        <w:tc>
          <w:tcPr>
            <w:tcW w:w="1732" w:type="dxa"/>
            <w:shd w:val="clear" w:color="auto" w:fill="auto"/>
          </w:tcPr>
          <w:p w:rsidR="0097441B" w:rsidRDefault="007C103C" w:rsidP="00AA5B74">
            <w:pPr>
              <w:jc w:val="center"/>
              <w:rPr>
                <w:b/>
                <w:smallCaps/>
                <w:sz w:val="22"/>
                <w:szCs w:val="22"/>
              </w:rPr>
            </w:pPr>
            <w:r w:rsidRPr="00C707BA">
              <w:rPr>
                <w:b/>
                <w:smallCaps/>
                <w:sz w:val="22"/>
                <w:szCs w:val="22"/>
              </w:rPr>
              <w:t>carica</w:t>
            </w:r>
            <w:r w:rsidR="0097441B">
              <w:rPr>
                <w:b/>
                <w:smallCaps/>
                <w:sz w:val="22"/>
                <w:szCs w:val="22"/>
              </w:rPr>
              <w:t>/qualifica</w:t>
            </w:r>
          </w:p>
          <w:p w:rsidR="007C103C" w:rsidRPr="00C707BA" w:rsidRDefault="0097441B" w:rsidP="00AA5B74">
            <w:pPr>
              <w:jc w:val="center"/>
              <w:rPr>
                <w:b/>
                <w:smallCaps/>
                <w:sz w:val="22"/>
                <w:szCs w:val="22"/>
              </w:rPr>
            </w:pPr>
            <w:r>
              <w:rPr>
                <w:b/>
                <w:smallCaps/>
                <w:sz w:val="22"/>
                <w:szCs w:val="22"/>
              </w:rPr>
              <w:t>ricoperta</w:t>
            </w:r>
            <w:r w:rsidR="007C103C" w:rsidRPr="00C707BA">
              <w:rPr>
                <w:b/>
                <w:smallCaps/>
                <w:sz w:val="22"/>
                <w:szCs w:val="22"/>
              </w:rPr>
              <w:t xml:space="preserve"> </w:t>
            </w:r>
          </w:p>
        </w:tc>
      </w:tr>
      <w:tr w:rsidR="007C103C" w:rsidRPr="00C707BA">
        <w:trPr>
          <w:trHeight w:val="680"/>
        </w:trPr>
        <w:tc>
          <w:tcPr>
            <w:tcW w:w="1955" w:type="dxa"/>
            <w:shd w:val="clear" w:color="auto" w:fill="auto"/>
          </w:tcPr>
          <w:p w:rsidR="007C103C" w:rsidRPr="00C707BA" w:rsidRDefault="007C103C" w:rsidP="003E72B9">
            <w:pPr>
              <w:rPr>
                <w:sz w:val="22"/>
                <w:szCs w:val="22"/>
              </w:rPr>
            </w:pPr>
          </w:p>
        </w:tc>
        <w:tc>
          <w:tcPr>
            <w:tcW w:w="1955" w:type="dxa"/>
            <w:shd w:val="clear" w:color="auto" w:fill="auto"/>
          </w:tcPr>
          <w:p w:rsidR="007C103C" w:rsidRPr="00C707BA" w:rsidRDefault="007C103C" w:rsidP="003E72B9">
            <w:pPr>
              <w:rPr>
                <w:sz w:val="22"/>
                <w:szCs w:val="22"/>
              </w:rPr>
            </w:pPr>
          </w:p>
        </w:tc>
        <w:tc>
          <w:tcPr>
            <w:tcW w:w="2152" w:type="dxa"/>
            <w:shd w:val="clear" w:color="auto" w:fill="auto"/>
          </w:tcPr>
          <w:p w:rsidR="007C103C" w:rsidRPr="00C707BA" w:rsidRDefault="007C103C" w:rsidP="003E72B9">
            <w:pPr>
              <w:rPr>
                <w:sz w:val="22"/>
                <w:szCs w:val="22"/>
              </w:rPr>
            </w:pPr>
          </w:p>
        </w:tc>
        <w:tc>
          <w:tcPr>
            <w:tcW w:w="1984" w:type="dxa"/>
            <w:shd w:val="clear" w:color="auto" w:fill="auto"/>
          </w:tcPr>
          <w:p w:rsidR="007C103C" w:rsidRPr="00C707BA" w:rsidRDefault="007C103C" w:rsidP="003E72B9">
            <w:pPr>
              <w:rPr>
                <w:sz w:val="22"/>
                <w:szCs w:val="22"/>
              </w:rPr>
            </w:pPr>
          </w:p>
        </w:tc>
        <w:tc>
          <w:tcPr>
            <w:tcW w:w="1732" w:type="dxa"/>
            <w:shd w:val="clear" w:color="auto" w:fill="auto"/>
          </w:tcPr>
          <w:p w:rsidR="007C103C" w:rsidRPr="00C707BA" w:rsidRDefault="007C103C" w:rsidP="003E72B9">
            <w:pPr>
              <w:rPr>
                <w:sz w:val="22"/>
                <w:szCs w:val="22"/>
              </w:rPr>
            </w:pPr>
          </w:p>
        </w:tc>
      </w:tr>
      <w:tr w:rsidR="007C103C" w:rsidRPr="00C707BA">
        <w:trPr>
          <w:trHeight w:val="680"/>
        </w:trPr>
        <w:tc>
          <w:tcPr>
            <w:tcW w:w="1955" w:type="dxa"/>
            <w:shd w:val="clear" w:color="auto" w:fill="auto"/>
          </w:tcPr>
          <w:p w:rsidR="007C103C" w:rsidRPr="00C707BA" w:rsidRDefault="007C103C" w:rsidP="003E72B9">
            <w:pPr>
              <w:rPr>
                <w:sz w:val="22"/>
                <w:szCs w:val="22"/>
              </w:rPr>
            </w:pPr>
          </w:p>
        </w:tc>
        <w:tc>
          <w:tcPr>
            <w:tcW w:w="1955" w:type="dxa"/>
            <w:shd w:val="clear" w:color="auto" w:fill="auto"/>
          </w:tcPr>
          <w:p w:rsidR="007C103C" w:rsidRPr="00C707BA" w:rsidRDefault="007C103C" w:rsidP="003E72B9">
            <w:pPr>
              <w:rPr>
                <w:sz w:val="22"/>
                <w:szCs w:val="22"/>
              </w:rPr>
            </w:pPr>
          </w:p>
        </w:tc>
        <w:tc>
          <w:tcPr>
            <w:tcW w:w="2152" w:type="dxa"/>
            <w:shd w:val="clear" w:color="auto" w:fill="auto"/>
          </w:tcPr>
          <w:p w:rsidR="007C103C" w:rsidRPr="00C707BA" w:rsidRDefault="007C103C" w:rsidP="003E72B9">
            <w:pPr>
              <w:rPr>
                <w:sz w:val="22"/>
                <w:szCs w:val="22"/>
              </w:rPr>
            </w:pPr>
          </w:p>
        </w:tc>
        <w:tc>
          <w:tcPr>
            <w:tcW w:w="1984" w:type="dxa"/>
            <w:shd w:val="clear" w:color="auto" w:fill="auto"/>
          </w:tcPr>
          <w:p w:rsidR="007C103C" w:rsidRPr="00C707BA" w:rsidRDefault="007C103C" w:rsidP="003E72B9">
            <w:pPr>
              <w:rPr>
                <w:sz w:val="22"/>
                <w:szCs w:val="22"/>
              </w:rPr>
            </w:pPr>
          </w:p>
        </w:tc>
        <w:tc>
          <w:tcPr>
            <w:tcW w:w="1732" w:type="dxa"/>
            <w:shd w:val="clear" w:color="auto" w:fill="auto"/>
          </w:tcPr>
          <w:p w:rsidR="007C103C" w:rsidRPr="00C707BA" w:rsidRDefault="007C103C" w:rsidP="003E72B9">
            <w:pPr>
              <w:rPr>
                <w:sz w:val="22"/>
                <w:szCs w:val="22"/>
              </w:rPr>
            </w:pPr>
          </w:p>
        </w:tc>
      </w:tr>
      <w:tr w:rsidR="007C103C" w:rsidRPr="00C707BA">
        <w:trPr>
          <w:trHeight w:val="680"/>
        </w:trPr>
        <w:tc>
          <w:tcPr>
            <w:tcW w:w="1955" w:type="dxa"/>
            <w:shd w:val="clear" w:color="auto" w:fill="auto"/>
          </w:tcPr>
          <w:p w:rsidR="007C103C" w:rsidRPr="00C707BA" w:rsidRDefault="007C103C" w:rsidP="003E72B9">
            <w:pPr>
              <w:rPr>
                <w:sz w:val="22"/>
                <w:szCs w:val="22"/>
              </w:rPr>
            </w:pPr>
          </w:p>
        </w:tc>
        <w:tc>
          <w:tcPr>
            <w:tcW w:w="1955" w:type="dxa"/>
            <w:shd w:val="clear" w:color="auto" w:fill="auto"/>
          </w:tcPr>
          <w:p w:rsidR="007C103C" w:rsidRPr="00C707BA" w:rsidRDefault="007C103C" w:rsidP="003E72B9">
            <w:pPr>
              <w:rPr>
                <w:sz w:val="22"/>
                <w:szCs w:val="22"/>
              </w:rPr>
            </w:pPr>
          </w:p>
        </w:tc>
        <w:tc>
          <w:tcPr>
            <w:tcW w:w="2152" w:type="dxa"/>
            <w:shd w:val="clear" w:color="auto" w:fill="auto"/>
          </w:tcPr>
          <w:p w:rsidR="007C103C" w:rsidRPr="00C707BA" w:rsidRDefault="007C103C" w:rsidP="003E72B9">
            <w:pPr>
              <w:rPr>
                <w:sz w:val="22"/>
                <w:szCs w:val="22"/>
              </w:rPr>
            </w:pPr>
          </w:p>
        </w:tc>
        <w:tc>
          <w:tcPr>
            <w:tcW w:w="1984" w:type="dxa"/>
            <w:shd w:val="clear" w:color="auto" w:fill="auto"/>
          </w:tcPr>
          <w:p w:rsidR="007C103C" w:rsidRPr="00C707BA" w:rsidRDefault="007C103C" w:rsidP="003E72B9">
            <w:pPr>
              <w:rPr>
                <w:sz w:val="22"/>
                <w:szCs w:val="22"/>
              </w:rPr>
            </w:pPr>
          </w:p>
        </w:tc>
        <w:tc>
          <w:tcPr>
            <w:tcW w:w="1732" w:type="dxa"/>
            <w:shd w:val="clear" w:color="auto" w:fill="auto"/>
          </w:tcPr>
          <w:p w:rsidR="007C103C" w:rsidRPr="00C707BA" w:rsidRDefault="007C103C" w:rsidP="003E72B9">
            <w:pPr>
              <w:rPr>
                <w:sz w:val="22"/>
                <w:szCs w:val="22"/>
              </w:rPr>
            </w:pPr>
          </w:p>
        </w:tc>
      </w:tr>
    </w:tbl>
    <w:p w:rsidR="007C103C" w:rsidRDefault="007C103C" w:rsidP="007C103C">
      <w:pPr>
        <w:rPr>
          <w:sz w:val="22"/>
          <w:szCs w:val="22"/>
        </w:rPr>
      </w:pPr>
    </w:p>
    <w:p w:rsidR="002D6084" w:rsidRPr="00820E3D" w:rsidRDefault="002D6084" w:rsidP="002D6084">
      <w:pPr>
        <w:jc w:val="both"/>
        <w:rPr>
          <w:bCs/>
          <w:snapToGrid w:val="0"/>
          <w:color w:val="000000"/>
        </w:rPr>
      </w:pPr>
      <w:r w:rsidRPr="00820E3D">
        <w:lastRenderedPageBreak/>
        <w:t>rispetto ai quali, per quanto a propria conoscenza, non sussistono le cause di esclusione di cui</w:t>
      </w:r>
      <w:r w:rsidR="00206888">
        <w:rPr>
          <w:bCs/>
          <w:iCs/>
        </w:rPr>
        <w:t xml:space="preserve"> all’art.</w:t>
      </w:r>
      <w:r w:rsidR="00213A1A">
        <w:rPr>
          <w:bCs/>
          <w:iCs/>
        </w:rPr>
        <w:t>38 co.</w:t>
      </w:r>
      <w:r w:rsidRPr="00820E3D">
        <w:rPr>
          <w:bCs/>
          <w:iCs/>
        </w:rPr>
        <w:t xml:space="preserve">1 </w:t>
      </w:r>
      <w:proofErr w:type="spellStart"/>
      <w:r w:rsidRPr="00820E3D">
        <w:rPr>
          <w:bCs/>
          <w:iCs/>
        </w:rPr>
        <w:t>lett</w:t>
      </w:r>
      <w:proofErr w:type="spellEnd"/>
      <w:r w:rsidRPr="00820E3D">
        <w:rPr>
          <w:bCs/>
          <w:iCs/>
        </w:rPr>
        <w:t>. b)</w:t>
      </w:r>
      <w:r w:rsidR="00F55E89">
        <w:rPr>
          <w:bCs/>
          <w:iCs/>
        </w:rPr>
        <w:t>, c) e m-ter) del D.Lgs.163/</w:t>
      </w:r>
      <w:r w:rsidRPr="00820E3D">
        <w:rPr>
          <w:bCs/>
          <w:iCs/>
        </w:rPr>
        <w:t>06</w:t>
      </w:r>
      <w:r w:rsidR="00F55E89">
        <w:rPr>
          <w:bCs/>
          <w:iCs/>
        </w:rPr>
        <w:t>;</w:t>
      </w:r>
    </w:p>
    <w:p w:rsidR="002D6084" w:rsidRPr="00820E3D" w:rsidRDefault="002D6084" w:rsidP="002D6084">
      <w:pPr>
        <w:ind w:left="1560" w:hanging="1560"/>
        <w:jc w:val="both"/>
        <w:rPr>
          <w:b/>
          <w:bCs/>
        </w:rPr>
      </w:pPr>
    </w:p>
    <w:p w:rsidR="00ED68DB" w:rsidRPr="00820E3D" w:rsidRDefault="00ED68DB" w:rsidP="00E31747">
      <w:r w:rsidRPr="00820E3D">
        <w:t xml:space="preserve">- </w:t>
      </w:r>
      <w:r w:rsidRPr="00820E3D">
        <w:rPr>
          <w:b/>
          <w:bCs/>
          <w:i/>
          <w:iCs/>
        </w:rPr>
        <w:t>(solo per le società cooperative)</w:t>
      </w:r>
      <w:r w:rsidRPr="00820E3D">
        <w:rPr>
          <w:b/>
          <w:bCs/>
        </w:rPr>
        <w:t xml:space="preserve"> </w:t>
      </w:r>
      <w:r w:rsidRPr="00820E3D">
        <w:t>che gli estremi di iscrizione all’</w:t>
      </w:r>
      <w:r w:rsidR="00E31747" w:rsidRPr="00820E3D">
        <w:t>a</w:t>
      </w:r>
      <w:r w:rsidRPr="00820E3D">
        <w:t xml:space="preserve">lbo delle </w:t>
      </w:r>
      <w:r w:rsidR="00E31747" w:rsidRPr="00820E3D">
        <w:t>s</w:t>
      </w:r>
      <w:r w:rsidRPr="00820E3D">
        <w:t xml:space="preserve">ocietà </w:t>
      </w:r>
      <w:r w:rsidR="00E31747" w:rsidRPr="00820E3D">
        <w:t>c</w:t>
      </w:r>
      <w:r w:rsidRPr="00820E3D">
        <w:t>ooperative sono i seguenti:</w:t>
      </w:r>
    </w:p>
    <w:p w:rsidR="00ED68DB" w:rsidRPr="00820E3D" w:rsidRDefault="00ED68DB" w:rsidP="00206888">
      <w:pPr>
        <w:spacing w:line="360" w:lineRule="auto"/>
      </w:pPr>
      <w:r w:rsidRPr="00820E3D">
        <w:t>______________________________________________________________________________________________________________________________________________________________________________</w:t>
      </w:r>
      <w:r w:rsidR="00002F89" w:rsidRPr="00820E3D">
        <w:t>__________________________________________________________________</w:t>
      </w:r>
    </w:p>
    <w:p w:rsidR="0009727E" w:rsidRPr="00820E3D" w:rsidRDefault="0009727E" w:rsidP="0009727E"/>
    <w:p w:rsidR="0009727E" w:rsidRPr="00820E3D" w:rsidRDefault="0009727E" w:rsidP="0009727E">
      <w:r w:rsidRPr="00820E3D">
        <w:t xml:space="preserve">- </w:t>
      </w:r>
      <w:r w:rsidRPr="00820E3D">
        <w:rPr>
          <w:b/>
          <w:bCs/>
          <w:i/>
          <w:iCs/>
        </w:rPr>
        <w:t>(solo in caso di adesione a consorzio)</w:t>
      </w:r>
      <w:r w:rsidRPr="00820E3D">
        <w:rPr>
          <w:b/>
          <w:bCs/>
        </w:rPr>
        <w:t xml:space="preserve"> </w:t>
      </w:r>
      <w:r w:rsidRPr="00820E3D">
        <w:rPr>
          <w:bCs/>
        </w:rPr>
        <w:t>di aderire al/i seguente/i consorzio/i</w:t>
      </w:r>
      <w:r w:rsidRPr="00820E3D">
        <w:t>:</w:t>
      </w:r>
    </w:p>
    <w:p w:rsidR="00ED68DB" w:rsidRPr="00F542DF" w:rsidRDefault="0009727E" w:rsidP="00206888">
      <w:pPr>
        <w:spacing w:line="360" w:lineRule="auto"/>
        <w:rPr>
          <w:bCs/>
        </w:rPr>
      </w:pPr>
      <w:r w:rsidRPr="00F542DF">
        <w:t>________________________________________________________________________________________________________________________________________________________________________________________________________________</w:t>
      </w:r>
      <w:r w:rsidR="00B0362C" w:rsidRPr="00F542DF">
        <w:t>__________________________</w:t>
      </w:r>
    </w:p>
    <w:p w:rsidR="008A4F45" w:rsidRPr="00F542DF" w:rsidRDefault="008A4F45" w:rsidP="008A4F45">
      <w:pPr>
        <w:autoSpaceDE w:val="0"/>
        <w:autoSpaceDN w:val="0"/>
        <w:adjustRightInd w:val="0"/>
        <w:rPr>
          <w:rFonts w:eastAsia="SimSun"/>
          <w:b/>
          <w:lang w:eastAsia="zh-CN"/>
        </w:rPr>
      </w:pPr>
      <w:r w:rsidRPr="00F542DF">
        <w:rPr>
          <w:rFonts w:eastAsia="SimSun"/>
          <w:b/>
          <w:lang w:eastAsia="zh-CN"/>
        </w:rPr>
        <w:t>2)</w:t>
      </w:r>
      <w:r w:rsidRPr="00F542DF">
        <w:rPr>
          <w:rFonts w:eastAsia="SimSun"/>
          <w:lang w:eastAsia="zh-CN"/>
        </w:rPr>
        <w:t xml:space="preserve"> di rientrare nella definizione di</w:t>
      </w:r>
      <w:r w:rsidRPr="00F542DF">
        <w:rPr>
          <w:rStyle w:val="Rimandonotaapidipagina"/>
          <w:rFonts w:eastAsia="SimSun"/>
          <w:lang w:eastAsia="zh-CN"/>
        </w:rPr>
        <w:footnoteReference w:id="5"/>
      </w:r>
      <w:r w:rsidRPr="00F542DF">
        <w:rPr>
          <w:rFonts w:eastAsia="SimSun"/>
          <w:lang w:eastAsia="zh-CN"/>
        </w:rPr>
        <w:t xml:space="preserve"> </w:t>
      </w:r>
      <w:r w:rsidRPr="00F542DF">
        <w:rPr>
          <w:rFonts w:eastAsia="SimSun"/>
          <w:b/>
          <w:lang w:eastAsia="zh-CN"/>
        </w:rPr>
        <w:t>:</w:t>
      </w:r>
    </w:p>
    <w:p w:rsidR="008A4F45" w:rsidRPr="008A4F45" w:rsidRDefault="008A4F45" w:rsidP="008A4F45">
      <w:pPr>
        <w:jc w:val="both"/>
        <w:rPr>
          <w:bCs/>
          <w:u w:val="single"/>
        </w:rPr>
      </w:pPr>
      <w:r w:rsidRPr="00F542DF">
        <w:rPr>
          <w:bCs/>
          <w:sz w:val="40"/>
          <w:szCs w:val="40"/>
        </w:rPr>
        <w:t>□</w:t>
      </w:r>
      <w:r w:rsidRPr="00F542DF">
        <w:rPr>
          <w:bCs/>
          <w:sz w:val="32"/>
          <w:szCs w:val="32"/>
        </w:rPr>
        <w:t xml:space="preserve"> </w:t>
      </w:r>
      <w:r w:rsidRPr="00F542DF">
        <w:rPr>
          <w:b/>
          <w:bCs/>
        </w:rPr>
        <w:t>micro-piccola-media impresa</w:t>
      </w:r>
      <w:r w:rsidRPr="00F542DF">
        <w:rPr>
          <w:bCs/>
        </w:rPr>
        <w:t xml:space="preserve">, secondo i parametri dell'U.E. </w:t>
      </w:r>
      <w:r w:rsidRPr="00F542DF">
        <w:rPr>
          <w:i/>
          <w:iCs/>
        </w:rPr>
        <w:t xml:space="preserve">(Raccomandazione della Commissione Europea del </w:t>
      </w:r>
      <w:r w:rsidRPr="00F542DF">
        <w:rPr>
          <w:w w:val="118"/>
        </w:rPr>
        <w:t xml:space="preserve">6 </w:t>
      </w:r>
      <w:r w:rsidRPr="00F542DF">
        <w:rPr>
          <w:i/>
          <w:iCs/>
        </w:rPr>
        <w:t xml:space="preserve">maggio 2003 n° 2003/361/CE), </w:t>
      </w:r>
      <w:r w:rsidRPr="00F542DF">
        <w:rPr>
          <w:bCs/>
          <w:u w:val="single"/>
        </w:rPr>
        <w:t>in quanto occupa un numero di dipendenti inferiore a 250 unità ed ha un fatturato annuo non superiore  a 50 milioni di euro, oppure un totale di bilancio annuo non superiore a 43 milioni di euro;</w:t>
      </w:r>
    </w:p>
    <w:p w:rsidR="00C42CF8" w:rsidRPr="00820E3D" w:rsidRDefault="00C42CF8">
      <w:pPr>
        <w:ind w:left="360"/>
        <w:jc w:val="both"/>
        <w:rPr>
          <w:bCs/>
        </w:rPr>
      </w:pPr>
    </w:p>
    <w:p w:rsidR="00ED68DB" w:rsidRPr="00820E3D" w:rsidRDefault="008A4F45">
      <w:pPr>
        <w:widowControl w:val="0"/>
        <w:tabs>
          <w:tab w:val="left" w:pos="426"/>
        </w:tabs>
        <w:jc w:val="both"/>
      </w:pPr>
      <w:r>
        <w:rPr>
          <w:b/>
        </w:rPr>
        <w:t>3</w:t>
      </w:r>
      <w:r w:rsidR="00ED68DB" w:rsidRPr="00820E3D">
        <w:rPr>
          <w:b/>
        </w:rPr>
        <w:t xml:space="preserve">) </w:t>
      </w:r>
      <w:r w:rsidR="00ED68DB" w:rsidRPr="00820E3D">
        <w:t xml:space="preserve">di non trovarsi nelle </w:t>
      </w:r>
      <w:r w:rsidR="00CB3619" w:rsidRPr="00820E3D">
        <w:t xml:space="preserve">seguenti </w:t>
      </w:r>
      <w:r w:rsidR="00ED68DB" w:rsidRPr="00820E3D">
        <w:t>condizioni previste dal</w:t>
      </w:r>
      <w:r w:rsidR="00DF1E8E">
        <w:t>l'art. 38</w:t>
      </w:r>
      <w:r w:rsidR="00AA5B74" w:rsidRPr="00820E3D">
        <w:t xml:space="preserve"> co</w:t>
      </w:r>
      <w:r w:rsidR="00CB3619" w:rsidRPr="00820E3D">
        <w:t>.</w:t>
      </w:r>
      <w:r w:rsidR="00DF1E8E">
        <w:t xml:space="preserve"> 1</w:t>
      </w:r>
      <w:r w:rsidR="00AA5B74" w:rsidRPr="00820E3D">
        <w:t xml:space="preserve"> del D. Lgs.</w:t>
      </w:r>
      <w:r w:rsidR="00DF1E8E">
        <w:t>163/</w:t>
      </w:r>
      <w:r w:rsidR="00CB3619" w:rsidRPr="00820E3D">
        <w:t xml:space="preserve">06 e </w:t>
      </w:r>
      <w:proofErr w:type="spellStart"/>
      <w:r w:rsidR="00CB3619" w:rsidRPr="00820E3D">
        <w:t>s.m.i.</w:t>
      </w:r>
      <w:proofErr w:type="spellEnd"/>
      <w:r w:rsidR="00CB3619" w:rsidRPr="00820E3D">
        <w:t>:</w:t>
      </w:r>
    </w:p>
    <w:p w:rsidR="00ED68DB" w:rsidRPr="00820E3D" w:rsidRDefault="00ED68DB">
      <w:pPr>
        <w:widowControl w:val="0"/>
        <w:tabs>
          <w:tab w:val="left" w:pos="426"/>
        </w:tabs>
        <w:jc w:val="both"/>
      </w:pPr>
    </w:p>
    <w:p w:rsidR="00ED68DB" w:rsidRDefault="00ED68DB" w:rsidP="0018219C">
      <w:pPr>
        <w:pStyle w:val="sche3"/>
        <w:ind w:left="375" w:hanging="375"/>
        <w:rPr>
          <w:sz w:val="24"/>
          <w:szCs w:val="24"/>
          <w:lang w:val="it-IT"/>
        </w:rPr>
      </w:pPr>
      <w:r w:rsidRPr="00820E3D">
        <w:rPr>
          <w:sz w:val="24"/>
          <w:szCs w:val="24"/>
          <w:lang w:val="it-IT"/>
        </w:rPr>
        <w:t xml:space="preserve">a) </w:t>
      </w:r>
      <w:r w:rsidRPr="00820E3D">
        <w:rPr>
          <w:sz w:val="24"/>
          <w:szCs w:val="24"/>
          <w:lang w:val="it-IT"/>
        </w:rPr>
        <w:tab/>
      </w:r>
      <w:r w:rsidR="0082261C" w:rsidRPr="0082261C">
        <w:rPr>
          <w:bCs/>
          <w:sz w:val="40"/>
          <w:szCs w:val="40"/>
          <w:lang w:val="it-IT"/>
        </w:rPr>
        <w:t>□</w:t>
      </w:r>
      <w:r w:rsidR="00BE070C" w:rsidRPr="00820E3D">
        <w:rPr>
          <w:sz w:val="24"/>
          <w:szCs w:val="24"/>
          <w:lang w:val="it-IT"/>
        </w:rPr>
        <w:t>che l’</w:t>
      </w:r>
      <w:r w:rsidR="00CB3619" w:rsidRPr="00820E3D">
        <w:rPr>
          <w:sz w:val="24"/>
          <w:szCs w:val="24"/>
          <w:lang w:val="it-IT"/>
        </w:rPr>
        <w:t xml:space="preserve">operatore economico </w:t>
      </w:r>
      <w:r w:rsidR="00BE070C" w:rsidRPr="00820E3D">
        <w:rPr>
          <w:sz w:val="24"/>
          <w:szCs w:val="24"/>
          <w:lang w:val="it-IT"/>
        </w:rPr>
        <w:t xml:space="preserve"> non si trova in stato di fallimento, di liquidazione coatta amministrativa, di concordato preventivo e non è in corso un procedimento per la dichiarazione di una di tali situazioni;</w:t>
      </w:r>
    </w:p>
    <w:p w:rsidR="00F542DF" w:rsidRDefault="00F542DF" w:rsidP="0082261C">
      <w:pPr>
        <w:pStyle w:val="sche3"/>
        <w:ind w:left="375" w:hanging="375"/>
        <w:jc w:val="center"/>
        <w:rPr>
          <w:b/>
          <w:i/>
          <w:sz w:val="24"/>
          <w:szCs w:val="24"/>
          <w:lang w:val="it-IT"/>
        </w:rPr>
      </w:pPr>
    </w:p>
    <w:p w:rsidR="0082261C" w:rsidRPr="0082261C" w:rsidRDefault="0082261C" w:rsidP="0082261C">
      <w:pPr>
        <w:pStyle w:val="sche3"/>
        <w:ind w:left="375" w:hanging="375"/>
        <w:jc w:val="center"/>
        <w:rPr>
          <w:b/>
          <w:i/>
          <w:sz w:val="24"/>
          <w:szCs w:val="24"/>
          <w:lang w:val="it-IT"/>
        </w:rPr>
      </w:pPr>
      <w:r w:rsidRPr="0082261C">
        <w:rPr>
          <w:b/>
          <w:i/>
          <w:sz w:val="24"/>
          <w:szCs w:val="24"/>
          <w:lang w:val="it-IT"/>
        </w:rPr>
        <w:t>(Oppure, in caso di concordato preventivo con continuità aziendale)</w:t>
      </w:r>
    </w:p>
    <w:p w:rsidR="0082261C" w:rsidRPr="0082261C" w:rsidRDefault="0082261C" w:rsidP="0082261C">
      <w:pPr>
        <w:pStyle w:val="sche3"/>
        <w:ind w:left="375"/>
        <w:rPr>
          <w:sz w:val="24"/>
          <w:szCs w:val="24"/>
          <w:lang w:val="it-IT"/>
        </w:rPr>
      </w:pPr>
      <w:r w:rsidRPr="0082261C">
        <w:rPr>
          <w:bCs/>
          <w:sz w:val="40"/>
          <w:szCs w:val="40"/>
          <w:lang w:val="it-IT"/>
        </w:rPr>
        <w:t>□</w:t>
      </w:r>
      <w:r w:rsidRPr="0082261C">
        <w:rPr>
          <w:sz w:val="24"/>
          <w:szCs w:val="24"/>
          <w:lang w:val="it-IT"/>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w:t>
      </w:r>
      <w:r w:rsidRPr="0082261C">
        <w:rPr>
          <w:b/>
          <w:i/>
          <w:sz w:val="24"/>
          <w:szCs w:val="24"/>
          <w:lang w:val="it-IT"/>
        </w:rPr>
        <w:t>(alla suddetta dichiarazione, a pena di esclusione, devono essere, altresì, allegati i documenti di cui ai successivi punti a.1-a.4)</w:t>
      </w:r>
      <w:r w:rsidRPr="0082261C">
        <w:rPr>
          <w:sz w:val="24"/>
          <w:szCs w:val="24"/>
          <w:lang w:val="it-IT"/>
        </w:rPr>
        <w:t>;</w:t>
      </w:r>
    </w:p>
    <w:p w:rsidR="0082261C" w:rsidRPr="0082261C" w:rsidRDefault="0082261C" w:rsidP="0082261C">
      <w:pPr>
        <w:pStyle w:val="sche3"/>
        <w:ind w:left="375" w:hanging="375"/>
        <w:jc w:val="center"/>
        <w:rPr>
          <w:b/>
          <w:i/>
          <w:sz w:val="24"/>
          <w:szCs w:val="24"/>
          <w:lang w:val="it-IT"/>
        </w:rPr>
      </w:pPr>
      <w:r w:rsidRPr="0082261C">
        <w:rPr>
          <w:b/>
          <w:i/>
          <w:sz w:val="24"/>
          <w:szCs w:val="24"/>
          <w:lang w:val="it-IT"/>
        </w:rPr>
        <w:t>(Oppure)</w:t>
      </w:r>
    </w:p>
    <w:p w:rsidR="0082261C" w:rsidRDefault="0082261C" w:rsidP="0082261C">
      <w:pPr>
        <w:pStyle w:val="sche3"/>
        <w:ind w:left="375" w:hanging="375"/>
        <w:rPr>
          <w:sz w:val="24"/>
          <w:szCs w:val="24"/>
          <w:lang w:val="it-IT"/>
        </w:rPr>
      </w:pPr>
      <w:r w:rsidRPr="0082261C">
        <w:rPr>
          <w:sz w:val="24"/>
          <w:szCs w:val="24"/>
          <w:lang w:val="it-IT"/>
        </w:rPr>
        <w:tab/>
      </w:r>
      <w:r w:rsidRPr="0082261C">
        <w:rPr>
          <w:bCs/>
          <w:sz w:val="40"/>
          <w:szCs w:val="40"/>
          <w:lang w:val="it-IT"/>
        </w:rPr>
        <w:t>□</w:t>
      </w:r>
      <w:r>
        <w:rPr>
          <w:bCs/>
          <w:sz w:val="40"/>
          <w:szCs w:val="40"/>
          <w:lang w:val="it-IT"/>
        </w:rPr>
        <w:t xml:space="preserve"> </w:t>
      </w:r>
      <w:r w:rsidRPr="0082261C">
        <w:rPr>
          <w:sz w:val="24"/>
          <w:szCs w:val="24"/>
          <w:lang w:val="it-IT"/>
        </w:rPr>
        <w:t xml:space="preserve">di trovarsi in stato di concordato preventivo con continuità aziendale, di cui all’art. 186-bis del R.D. 16 marzo 1942, n. 267, giusto decreto del Tribunale di … [………… del……] … : per tale motivo, dichiara di non partecipare alla presente gara quale impresa mandataria di un raggruppamento di imprese; </w:t>
      </w:r>
      <w:r>
        <w:rPr>
          <w:sz w:val="24"/>
          <w:szCs w:val="24"/>
          <w:lang w:val="it-IT"/>
        </w:rPr>
        <w:t>(</w:t>
      </w:r>
      <w:r w:rsidRPr="0082261C">
        <w:rPr>
          <w:b/>
          <w:i/>
          <w:sz w:val="24"/>
          <w:szCs w:val="24"/>
          <w:lang w:val="it-IT"/>
        </w:rPr>
        <w:t>alla suddetta dichiarazione, a pena di esclusione, devono essere, altresì, allegati i seguenti documenti</w:t>
      </w:r>
      <w:r>
        <w:rPr>
          <w:sz w:val="24"/>
          <w:szCs w:val="24"/>
          <w:lang w:val="it-IT"/>
        </w:rPr>
        <w:t>)</w:t>
      </w:r>
      <w:r w:rsidRPr="0082261C">
        <w:rPr>
          <w:sz w:val="24"/>
          <w:szCs w:val="24"/>
          <w:lang w:val="it-IT"/>
        </w:rPr>
        <w:t>:</w:t>
      </w:r>
    </w:p>
    <w:p w:rsidR="0082261C" w:rsidRPr="0082261C" w:rsidRDefault="0082261C" w:rsidP="0082261C">
      <w:pPr>
        <w:pStyle w:val="sche3"/>
        <w:ind w:left="375" w:hanging="375"/>
        <w:rPr>
          <w:sz w:val="24"/>
          <w:szCs w:val="24"/>
          <w:lang w:val="it-IT"/>
        </w:rPr>
      </w:pPr>
    </w:p>
    <w:p w:rsidR="0082261C" w:rsidRPr="0082261C" w:rsidRDefault="0082261C" w:rsidP="0082261C">
      <w:pPr>
        <w:pStyle w:val="sche3"/>
        <w:ind w:left="750" w:hanging="375"/>
        <w:rPr>
          <w:sz w:val="24"/>
          <w:szCs w:val="24"/>
          <w:lang w:val="it-IT"/>
        </w:rPr>
      </w:pPr>
      <w:r w:rsidRPr="0082261C">
        <w:rPr>
          <w:b/>
          <w:sz w:val="24"/>
          <w:szCs w:val="24"/>
          <w:lang w:val="it-IT"/>
        </w:rPr>
        <w:t>a.1</w:t>
      </w:r>
      <w:r w:rsidRPr="0082261C">
        <w:rPr>
          <w:sz w:val="24"/>
          <w:szCs w:val="24"/>
          <w:lang w:val="it-IT"/>
        </w:rPr>
        <w:t>.</w:t>
      </w:r>
      <w:r w:rsidRPr="0082261C">
        <w:rPr>
          <w:sz w:val="24"/>
          <w:szCs w:val="24"/>
          <w:lang w:val="it-IT"/>
        </w:rPr>
        <w:tab/>
        <w:t xml:space="preserve">relazione di un professionista in possesso dei requisiti di cui all’art. 67, </w:t>
      </w:r>
      <w:proofErr w:type="spellStart"/>
      <w:r w:rsidRPr="0082261C">
        <w:rPr>
          <w:sz w:val="24"/>
          <w:szCs w:val="24"/>
          <w:lang w:val="it-IT"/>
        </w:rPr>
        <w:t>lett</w:t>
      </w:r>
      <w:proofErr w:type="spellEnd"/>
      <w:r w:rsidRPr="0082261C">
        <w:rPr>
          <w:sz w:val="24"/>
          <w:szCs w:val="24"/>
          <w:lang w:val="it-IT"/>
        </w:rPr>
        <w:t>. d), del R.D. 16 marzo 1942, n. 267, che attesta la conformità al piano di risanamento e la ragionevole capacità di adempimento del contratto;</w:t>
      </w:r>
    </w:p>
    <w:p w:rsidR="0082261C" w:rsidRPr="0082261C" w:rsidRDefault="0082261C" w:rsidP="0082261C">
      <w:pPr>
        <w:pStyle w:val="sche3"/>
        <w:ind w:left="750" w:hanging="375"/>
        <w:rPr>
          <w:sz w:val="24"/>
          <w:szCs w:val="24"/>
          <w:lang w:val="it-IT"/>
        </w:rPr>
      </w:pPr>
      <w:r w:rsidRPr="0082261C">
        <w:rPr>
          <w:b/>
          <w:sz w:val="24"/>
          <w:szCs w:val="24"/>
          <w:lang w:val="it-IT"/>
        </w:rPr>
        <w:t>a.2</w:t>
      </w:r>
      <w:r w:rsidRPr="0082261C">
        <w:rPr>
          <w:sz w:val="24"/>
          <w:szCs w:val="24"/>
          <w:lang w:val="it-IT"/>
        </w:rPr>
        <w:t xml:space="preserve">. </w:t>
      </w:r>
      <w:r w:rsidRPr="0082261C">
        <w:rPr>
          <w:sz w:val="24"/>
          <w:szCs w:val="24"/>
          <w:lang w:val="it-IT"/>
        </w:rPr>
        <w:tab/>
        <w:t xml:space="preserve">dichiarazione sostitutiva con la quale il concorrente indica l’operatore economico </w:t>
      </w:r>
      <w:r w:rsidRPr="0082261C">
        <w:rPr>
          <w:sz w:val="24"/>
          <w:szCs w:val="24"/>
          <w:lang w:val="it-IT"/>
        </w:rPr>
        <w:lastRenderedPageBreak/>
        <w:t>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82261C" w:rsidRPr="0082261C" w:rsidRDefault="0082261C" w:rsidP="0082261C">
      <w:pPr>
        <w:pStyle w:val="sche3"/>
        <w:ind w:left="750" w:hanging="375"/>
        <w:rPr>
          <w:sz w:val="24"/>
          <w:szCs w:val="24"/>
          <w:lang w:val="it-IT"/>
        </w:rPr>
      </w:pPr>
      <w:r w:rsidRPr="0082261C">
        <w:rPr>
          <w:b/>
          <w:sz w:val="24"/>
          <w:szCs w:val="24"/>
          <w:lang w:val="it-IT"/>
        </w:rPr>
        <w:t>a.3.</w:t>
      </w:r>
      <w:r w:rsidRPr="0082261C">
        <w:rPr>
          <w:sz w:val="24"/>
          <w:szCs w:val="24"/>
          <w:lang w:val="it-IT"/>
        </w:rPr>
        <w:tab/>
        <w:t>dichiarazione sostitutiva con la quale il legale rappresentante di altro operatore economico, in qualità di  impresa ausiliaria:</w:t>
      </w:r>
    </w:p>
    <w:p w:rsidR="0082261C" w:rsidRPr="0082261C" w:rsidRDefault="0082261C" w:rsidP="0082261C">
      <w:pPr>
        <w:pStyle w:val="sche3"/>
        <w:ind w:left="1084" w:hanging="375"/>
        <w:rPr>
          <w:sz w:val="24"/>
          <w:szCs w:val="24"/>
          <w:lang w:val="it-IT"/>
        </w:rPr>
      </w:pPr>
      <w:r w:rsidRPr="0082261C">
        <w:rPr>
          <w:sz w:val="24"/>
          <w:szCs w:val="24"/>
          <w:lang w:val="it-IT"/>
        </w:rPr>
        <w:t>1)</w:t>
      </w:r>
      <w:r w:rsidRPr="0082261C">
        <w:rPr>
          <w:sz w:val="24"/>
          <w:szCs w:val="24"/>
          <w:lang w:val="it-IT"/>
        </w:rPr>
        <w:tab/>
        <w:t xml:space="preserve">si obbliga verso il concorrente e verso l’Università a mettere a disposizione, per tutta la durata dell’appalto, le risorse necessarie all’esecuzione del contratto ed a subentrare all’impresa </w:t>
      </w:r>
      <w:proofErr w:type="spellStart"/>
      <w:r w:rsidRPr="0082261C">
        <w:rPr>
          <w:sz w:val="24"/>
          <w:szCs w:val="24"/>
          <w:lang w:val="it-IT"/>
        </w:rPr>
        <w:t>ausiliata</w:t>
      </w:r>
      <w:proofErr w:type="spellEnd"/>
      <w:r w:rsidRPr="0082261C">
        <w:rPr>
          <w:sz w:val="24"/>
          <w:szCs w:val="24"/>
          <w:lang w:val="it-IT"/>
        </w:rPr>
        <w:t xml:space="preserve"> nel caso in cui questa fallisca nel corso della gara oppure dopo la stipulazione del contratto, ovvero non sia più in grado, per qualsiasi ragione, di dare regolare esecuzione all’appalto;</w:t>
      </w:r>
    </w:p>
    <w:p w:rsidR="0082261C" w:rsidRPr="0082261C" w:rsidRDefault="0082261C" w:rsidP="0082261C">
      <w:pPr>
        <w:pStyle w:val="sche3"/>
        <w:ind w:left="1084" w:hanging="375"/>
        <w:rPr>
          <w:sz w:val="24"/>
          <w:szCs w:val="24"/>
          <w:lang w:val="it-IT"/>
        </w:rPr>
      </w:pPr>
      <w:r w:rsidRPr="0082261C">
        <w:rPr>
          <w:sz w:val="24"/>
          <w:szCs w:val="24"/>
          <w:lang w:val="it-IT"/>
        </w:rPr>
        <w:t>2)</w:t>
      </w:r>
      <w:r w:rsidRPr="0082261C">
        <w:rPr>
          <w:sz w:val="24"/>
          <w:szCs w:val="24"/>
          <w:lang w:val="it-IT"/>
        </w:rPr>
        <w:tab/>
        <w:t>attesta che l’impresa ausiliaria non partecipa alla gara in proprio o associata o consorziata ai sensi dell’art. 34 del Codice;</w:t>
      </w:r>
    </w:p>
    <w:p w:rsidR="0082261C" w:rsidRDefault="0082261C" w:rsidP="0082261C">
      <w:pPr>
        <w:pStyle w:val="sche3"/>
        <w:ind w:left="750" w:hanging="375"/>
        <w:rPr>
          <w:sz w:val="24"/>
          <w:szCs w:val="24"/>
          <w:lang w:val="it-IT"/>
        </w:rPr>
      </w:pPr>
      <w:r w:rsidRPr="0082261C">
        <w:rPr>
          <w:b/>
          <w:sz w:val="24"/>
          <w:szCs w:val="24"/>
          <w:lang w:val="it-IT"/>
        </w:rPr>
        <w:t>a.4.</w:t>
      </w:r>
      <w:r w:rsidRPr="0082261C">
        <w:rPr>
          <w:sz w:val="24"/>
          <w:szCs w:val="24"/>
          <w:lang w:val="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2261C" w:rsidRDefault="0082261C" w:rsidP="0018219C">
      <w:pPr>
        <w:pStyle w:val="sche3"/>
        <w:ind w:left="375" w:hanging="375"/>
        <w:rPr>
          <w:sz w:val="24"/>
          <w:szCs w:val="24"/>
          <w:lang w:val="it-IT"/>
        </w:rPr>
      </w:pPr>
    </w:p>
    <w:p w:rsidR="0082261C" w:rsidRPr="00820E3D" w:rsidRDefault="0082261C" w:rsidP="0018219C">
      <w:pPr>
        <w:pStyle w:val="sche3"/>
        <w:ind w:left="375" w:hanging="375"/>
        <w:rPr>
          <w:spacing w:val="-2"/>
          <w:sz w:val="24"/>
          <w:szCs w:val="24"/>
          <w:lang w:val="it-IT"/>
        </w:rPr>
      </w:pPr>
    </w:p>
    <w:p w:rsidR="0018219C" w:rsidRPr="00820E3D" w:rsidRDefault="00ED68DB" w:rsidP="00BE070C">
      <w:pPr>
        <w:pStyle w:val="sche3"/>
        <w:ind w:left="375" w:hanging="375"/>
        <w:rPr>
          <w:sz w:val="24"/>
          <w:szCs w:val="24"/>
          <w:lang w:val="it-IT"/>
        </w:rPr>
      </w:pPr>
      <w:r w:rsidRPr="00820E3D">
        <w:rPr>
          <w:sz w:val="24"/>
          <w:szCs w:val="24"/>
          <w:lang w:val="it-IT"/>
        </w:rPr>
        <w:t xml:space="preserve">b) </w:t>
      </w:r>
      <w:r w:rsidRPr="00820E3D">
        <w:rPr>
          <w:sz w:val="24"/>
          <w:szCs w:val="24"/>
          <w:lang w:val="it-IT"/>
        </w:rPr>
        <w:tab/>
      </w:r>
      <w:r w:rsidR="00BE070C" w:rsidRPr="00820E3D">
        <w:rPr>
          <w:sz w:val="24"/>
          <w:szCs w:val="24"/>
          <w:lang w:val="it-IT"/>
        </w:rPr>
        <w:t>che nei propri confronti non è pendente procedimento per l'applicazione di una delle misure di prevenzione di cui all'art. 6 del D</w:t>
      </w:r>
      <w:r w:rsidR="00CB3619" w:rsidRPr="00820E3D">
        <w:rPr>
          <w:sz w:val="24"/>
          <w:szCs w:val="24"/>
          <w:lang w:val="it-IT"/>
        </w:rPr>
        <w:t>.</w:t>
      </w:r>
      <w:r w:rsidR="00BE070C" w:rsidRPr="00820E3D">
        <w:rPr>
          <w:sz w:val="24"/>
          <w:szCs w:val="24"/>
          <w:lang w:val="it-IT"/>
        </w:rPr>
        <w:t>Lgs.159</w:t>
      </w:r>
      <w:r w:rsidR="00CB3619" w:rsidRPr="00820E3D">
        <w:rPr>
          <w:sz w:val="24"/>
          <w:szCs w:val="24"/>
          <w:lang w:val="it-IT"/>
        </w:rPr>
        <w:t>/</w:t>
      </w:r>
      <w:r w:rsidR="00581369" w:rsidRPr="00820E3D">
        <w:rPr>
          <w:sz w:val="24"/>
          <w:szCs w:val="24"/>
          <w:lang w:val="it-IT"/>
        </w:rPr>
        <w:t>11</w:t>
      </w:r>
      <w:r w:rsidR="00BE070C" w:rsidRPr="00820E3D">
        <w:rPr>
          <w:sz w:val="24"/>
          <w:szCs w:val="24"/>
          <w:lang w:val="it-IT"/>
        </w:rPr>
        <w:t xml:space="preserve"> o di una delle cause ostative previste dall' </w:t>
      </w:r>
      <w:r w:rsidR="00581369" w:rsidRPr="00820E3D">
        <w:rPr>
          <w:sz w:val="24"/>
          <w:szCs w:val="24"/>
          <w:lang w:val="it-IT"/>
        </w:rPr>
        <w:t>art. 67 del D. Lgs.159/11</w:t>
      </w:r>
    </w:p>
    <w:p w:rsidR="0018219C" w:rsidRPr="00820E3D" w:rsidRDefault="0018219C" w:rsidP="0018219C">
      <w:pPr>
        <w:pStyle w:val="sche3"/>
        <w:ind w:left="375"/>
        <w:rPr>
          <w:b/>
          <w:i/>
          <w:iCs/>
          <w:sz w:val="24"/>
          <w:szCs w:val="24"/>
          <w:lang w:val="it-IT"/>
        </w:rPr>
      </w:pPr>
      <w:r w:rsidRPr="00820E3D">
        <w:rPr>
          <w:b/>
          <w:i/>
          <w:iCs/>
          <w:sz w:val="24"/>
          <w:szCs w:val="24"/>
          <w:lang w:val="it-IT"/>
        </w:rPr>
        <w:tab/>
      </w:r>
      <w:r w:rsidRPr="00820E3D">
        <w:rPr>
          <w:b/>
          <w:i/>
          <w:iCs/>
          <w:sz w:val="24"/>
          <w:szCs w:val="24"/>
          <w:lang w:val="it-IT"/>
        </w:rPr>
        <w:tab/>
      </w:r>
      <w:r w:rsidRPr="00820E3D">
        <w:rPr>
          <w:b/>
          <w:i/>
          <w:iCs/>
          <w:sz w:val="24"/>
          <w:szCs w:val="24"/>
          <w:lang w:val="it-IT"/>
        </w:rPr>
        <w:tab/>
      </w:r>
      <w:r w:rsidRPr="00820E3D">
        <w:rPr>
          <w:b/>
          <w:i/>
          <w:iCs/>
          <w:sz w:val="24"/>
          <w:szCs w:val="24"/>
          <w:lang w:val="it-IT"/>
        </w:rPr>
        <w:tab/>
      </w:r>
      <w:r w:rsidRPr="00820E3D">
        <w:rPr>
          <w:b/>
          <w:i/>
          <w:iCs/>
          <w:sz w:val="24"/>
          <w:szCs w:val="24"/>
          <w:lang w:val="it-IT"/>
        </w:rPr>
        <w:tab/>
      </w:r>
      <w:r w:rsidRPr="00820E3D">
        <w:rPr>
          <w:b/>
          <w:i/>
          <w:iCs/>
          <w:sz w:val="24"/>
          <w:szCs w:val="24"/>
          <w:lang w:val="it-IT"/>
        </w:rPr>
        <w:tab/>
        <w:t>o</w:t>
      </w:r>
      <w:r w:rsidR="00BE070C" w:rsidRPr="00820E3D">
        <w:rPr>
          <w:b/>
          <w:i/>
          <w:iCs/>
          <w:sz w:val="24"/>
          <w:szCs w:val="24"/>
          <w:lang w:val="it-IT"/>
        </w:rPr>
        <w:t xml:space="preserve">ppure </w:t>
      </w:r>
    </w:p>
    <w:p w:rsidR="0018219C" w:rsidRPr="00820E3D" w:rsidRDefault="0018219C" w:rsidP="00BE070C">
      <w:pPr>
        <w:pStyle w:val="sche3"/>
        <w:ind w:left="375"/>
        <w:rPr>
          <w:b/>
          <w:i/>
          <w:iCs/>
          <w:sz w:val="24"/>
          <w:szCs w:val="24"/>
          <w:lang w:val="it-IT"/>
        </w:rPr>
      </w:pPr>
    </w:p>
    <w:p w:rsidR="00BE070C" w:rsidRPr="00820E3D" w:rsidRDefault="00BE070C" w:rsidP="00BE070C">
      <w:pPr>
        <w:pStyle w:val="sche3"/>
        <w:ind w:left="375"/>
        <w:rPr>
          <w:sz w:val="24"/>
          <w:szCs w:val="24"/>
          <w:lang w:val="it-IT"/>
        </w:rPr>
      </w:pPr>
      <w:r w:rsidRPr="00820E3D">
        <w:rPr>
          <w:sz w:val="24"/>
          <w:szCs w:val="24"/>
          <w:lang w:val="it-IT"/>
        </w:rPr>
        <w:t>che nei propri confronti sono pendenti i procedimenti di seguito elencati  per l'applicazione di una delle misure di prevenzione di cui all’art. 6 del D</w:t>
      </w:r>
      <w:r w:rsidR="00581369" w:rsidRPr="00820E3D">
        <w:rPr>
          <w:sz w:val="24"/>
          <w:szCs w:val="24"/>
          <w:lang w:val="it-IT"/>
        </w:rPr>
        <w:t>. L</w:t>
      </w:r>
      <w:r w:rsidRPr="00820E3D">
        <w:rPr>
          <w:sz w:val="24"/>
          <w:szCs w:val="24"/>
          <w:lang w:val="it-IT"/>
        </w:rPr>
        <w:t>gs</w:t>
      </w:r>
      <w:r w:rsidR="00581369" w:rsidRPr="00820E3D">
        <w:rPr>
          <w:sz w:val="24"/>
          <w:szCs w:val="24"/>
          <w:lang w:val="it-IT"/>
        </w:rPr>
        <w:t>.159/11</w:t>
      </w:r>
      <w:r w:rsidRPr="00820E3D">
        <w:rPr>
          <w:sz w:val="24"/>
          <w:szCs w:val="24"/>
          <w:lang w:val="it-IT"/>
        </w:rPr>
        <w:t xml:space="preserve"> o di una delle cause ostative previste dall'art. 67 del D</w:t>
      </w:r>
      <w:r w:rsidR="00316139" w:rsidRPr="00820E3D">
        <w:rPr>
          <w:sz w:val="24"/>
          <w:szCs w:val="24"/>
          <w:lang w:val="it-IT"/>
        </w:rPr>
        <w:t>.L</w:t>
      </w:r>
      <w:r w:rsidRPr="00820E3D">
        <w:rPr>
          <w:sz w:val="24"/>
          <w:szCs w:val="24"/>
          <w:lang w:val="it-IT"/>
        </w:rPr>
        <w:t>gs</w:t>
      </w:r>
      <w:r w:rsidR="00316139" w:rsidRPr="00820E3D">
        <w:rPr>
          <w:sz w:val="24"/>
          <w:szCs w:val="24"/>
          <w:lang w:val="it-IT"/>
        </w:rPr>
        <w:t>.</w:t>
      </w:r>
      <w:r w:rsidRPr="00820E3D">
        <w:rPr>
          <w:sz w:val="24"/>
          <w:szCs w:val="24"/>
          <w:lang w:val="it-IT"/>
        </w:rPr>
        <w:t>159</w:t>
      </w:r>
      <w:r w:rsidR="00316139" w:rsidRPr="00820E3D">
        <w:rPr>
          <w:sz w:val="24"/>
          <w:szCs w:val="24"/>
          <w:lang w:val="it-IT"/>
        </w:rPr>
        <w:t>/</w:t>
      </w:r>
      <w:r w:rsidR="007D6CD2">
        <w:rPr>
          <w:sz w:val="24"/>
          <w:szCs w:val="24"/>
          <w:lang w:val="it-IT"/>
        </w:rPr>
        <w:t>11</w:t>
      </w:r>
    </w:p>
    <w:p w:rsidR="00BE070C" w:rsidRPr="00820E3D" w:rsidRDefault="00BE070C" w:rsidP="00FD47D4">
      <w:pPr>
        <w:pStyle w:val="sche3"/>
        <w:spacing w:line="360" w:lineRule="auto"/>
        <w:ind w:left="374"/>
        <w:rPr>
          <w:sz w:val="24"/>
          <w:szCs w:val="24"/>
          <w:lang w:val="it-IT"/>
        </w:rPr>
      </w:pPr>
      <w:r w:rsidRPr="00820E3D">
        <w:rPr>
          <w:b/>
          <w:i/>
          <w:iCs/>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CD2">
        <w:rPr>
          <w:b/>
          <w:i/>
          <w:iCs/>
          <w:sz w:val="24"/>
          <w:szCs w:val="24"/>
          <w:lang w:val="it-IT"/>
        </w:rPr>
        <w:t>____________________________________________</w:t>
      </w:r>
    </w:p>
    <w:p w:rsidR="00ED68DB" w:rsidRPr="00820E3D" w:rsidRDefault="00ED68DB">
      <w:pPr>
        <w:pStyle w:val="sche3"/>
        <w:ind w:left="375" w:hanging="375"/>
        <w:rPr>
          <w:spacing w:val="-2"/>
          <w:sz w:val="24"/>
          <w:szCs w:val="24"/>
          <w:lang w:val="it-IT"/>
        </w:rPr>
      </w:pPr>
    </w:p>
    <w:p w:rsidR="00BE070C" w:rsidRPr="00820E3D" w:rsidRDefault="00ED68DB" w:rsidP="00BE070C">
      <w:pPr>
        <w:pStyle w:val="sche3"/>
        <w:ind w:left="375" w:hanging="375"/>
        <w:rPr>
          <w:sz w:val="24"/>
          <w:szCs w:val="24"/>
          <w:lang w:val="it-IT"/>
        </w:rPr>
      </w:pPr>
      <w:r w:rsidRPr="00820E3D">
        <w:rPr>
          <w:sz w:val="24"/>
          <w:szCs w:val="24"/>
          <w:lang w:val="it-IT"/>
        </w:rPr>
        <w:t xml:space="preserve">c) </w:t>
      </w:r>
      <w:r w:rsidRPr="00820E3D">
        <w:rPr>
          <w:sz w:val="24"/>
          <w:szCs w:val="24"/>
          <w:lang w:val="it-IT"/>
        </w:rPr>
        <w:tab/>
      </w:r>
      <w:r w:rsidR="00BE070C" w:rsidRPr="00820E3D">
        <w:rPr>
          <w:sz w:val="24"/>
          <w:szCs w:val="24"/>
          <w:lang w:val="it-IT"/>
        </w:rPr>
        <w:t>che nei propri confronti non è stata pronunciata sentenza di condanna passata in giudicato, o emesso decreto penale di condanna divenuto irrevocabile, oppure sentenza di applicazione della pena su ric</w:t>
      </w:r>
      <w:r w:rsidR="00997510" w:rsidRPr="00820E3D">
        <w:rPr>
          <w:sz w:val="24"/>
          <w:szCs w:val="24"/>
          <w:lang w:val="it-IT"/>
        </w:rPr>
        <w:t>hiesta, ai sensi dell'art.</w:t>
      </w:r>
      <w:r w:rsidR="00BE070C" w:rsidRPr="00820E3D">
        <w:rPr>
          <w:sz w:val="24"/>
          <w:szCs w:val="24"/>
          <w:lang w:val="it-IT"/>
        </w:rPr>
        <w:t>444 del codice di procedura penale, per reati gravi in danno dello Stato o della Comunità che incidono sulla moralità professionale</w:t>
      </w:r>
      <w:r w:rsidR="00997510" w:rsidRPr="00820E3D">
        <w:rPr>
          <w:sz w:val="24"/>
          <w:szCs w:val="24"/>
          <w:lang w:val="it-IT"/>
        </w:rPr>
        <w:t>;</w:t>
      </w:r>
    </w:p>
    <w:p w:rsidR="0018219C" w:rsidRPr="00820E3D" w:rsidRDefault="0018219C" w:rsidP="0018219C">
      <w:pPr>
        <w:pStyle w:val="sche3"/>
        <w:ind w:left="375"/>
        <w:rPr>
          <w:b/>
          <w:i/>
          <w:sz w:val="24"/>
          <w:szCs w:val="24"/>
          <w:lang w:val="it-IT"/>
        </w:rPr>
      </w:pPr>
      <w:r w:rsidRPr="00820E3D">
        <w:rPr>
          <w:b/>
          <w:i/>
          <w:sz w:val="24"/>
          <w:szCs w:val="24"/>
          <w:lang w:val="it-IT"/>
        </w:rPr>
        <w:tab/>
      </w:r>
      <w:r w:rsidRPr="00820E3D">
        <w:rPr>
          <w:b/>
          <w:i/>
          <w:sz w:val="24"/>
          <w:szCs w:val="24"/>
          <w:lang w:val="it-IT"/>
        </w:rPr>
        <w:tab/>
      </w:r>
      <w:r w:rsidRPr="00820E3D">
        <w:rPr>
          <w:b/>
          <w:i/>
          <w:sz w:val="24"/>
          <w:szCs w:val="24"/>
          <w:lang w:val="it-IT"/>
        </w:rPr>
        <w:tab/>
      </w:r>
      <w:r w:rsidRPr="00820E3D">
        <w:rPr>
          <w:b/>
          <w:i/>
          <w:sz w:val="24"/>
          <w:szCs w:val="24"/>
          <w:lang w:val="it-IT"/>
        </w:rPr>
        <w:tab/>
      </w:r>
    </w:p>
    <w:p w:rsidR="0018219C" w:rsidRPr="00820E3D" w:rsidRDefault="0018219C" w:rsidP="0018219C">
      <w:pPr>
        <w:pStyle w:val="sche3"/>
        <w:ind w:left="375"/>
        <w:rPr>
          <w:b/>
          <w:i/>
          <w:sz w:val="24"/>
          <w:szCs w:val="24"/>
          <w:lang w:val="it-IT"/>
        </w:rPr>
      </w:pPr>
      <w:r w:rsidRPr="00820E3D">
        <w:rPr>
          <w:b/>
          <w:i/>
          <w:sz w:val="24"/>
          <w:szCs w:val="24"/>
          <w:lang w:val="it-IT"/>
        </w:rPr>
        <w:tab/>
      </w:r>
      <w:r w:rsidRPr="00820E3D">
        <w:rPr>
          <w:b/>
          <w:i/>
          <w:sz w:val="24"/>
          <w:szCs w:val="24"/>
          <w:lang w:val="it-IT"/>
        </w:rPr>
        <w:tab/>
      </w:r>
      <w:r w:rsidRPr="00820E3D">
        <w:rPr>
          <w:b/>
          <w:i/>
          <w:sz w:val="24"/>
          <w:szCs w:val="24"/>
          <w:lang w:val="it-IT"/>
        </w:rPr>
        <w:tab/>
      </w:r>
      <w:r w:rsidRPr="00820E3D">
        <w:rPr>
          <w:b/>
          <w:i/>
          <w:sz w:val="24"/>
          <w:szCs w:val="24"/>
          <w:lang w:val="it-IT"/>
        </w:rPr>
        <w:tab/>
      </w:r>
      <w:r w:rsidRPr="00820E3D">
        <w:rPr>
          <w:b/>
          <w:i/>
          <w:sz w:val="24"/>
          <w:szCs w:val="24"/>
          <w:lang w:val="it-IT"/>
        </w:rPr>
        <w:tab/>
      </w:r>
      <w:r w:rsidRPr="00820E3D">
        <w:rPr>
          <w:b/>
          <w:i/>
          <w:sz w:val="24"/>
          <w:szCs w:val="24"/>
          <w:lang w:val="it-IT"/>
        </w:rPr>
        <w:tab/>
        <w:t>o</w:t>
      </w:r>
      <w:r w:rsidR="00BE070C" w:rsidRPr="00820E3D">
        <w:rPr>
          <w:b/>
          <w:i/>
          <w:sz w:val="24"/>
          <w:szCs w:val="24"/>
          <w:lang w:val="it-IT"/>
        </w:rPr>
        <w:t>ppure</w:t>
      </w:r>
    </w:p>
    <w:p w:rsidR="0018219C" w:rsidRPr="00820E3D" w:rsidRDefault="0018219C" w:rsidP="00BE070C">
      <w:pPr>
        <w:pStyle w:val="sche3"/>
        <w:ind w:left="375"/>
        <w:rPr>
          <w:b/>
          <w:i/>
          <w:sz w:val="24"/>
          <w:szCs w:val="24"/>
          <w:lang w:val="it-IT"/>
        </w:rPr>
      </w:pPr>
    </w:p>
    <w:p w:rsidR="00ED68DB" w:rsidRPr="00820E3D" w:rsidRDefault="00BE070C" w:rsidP="00997510">
      <w:pPr>
        <w:pStyle w:val="sche3"/>
        <w:ind w:left="375"/>
        <w:rPr>
          <w:sz w:val="24"/>
          <w:szCs w:val="24"/>
          <w:lang w:val="it-IT"/>
        </w:rPr>
      </w:pPr>
      <w:r w:rsidRPr="00820E3D">
        <w:rPr>
          <w:sz w:val="24"/>
          <w:szCs w:val="24"/>
          <w:lang w:val="it-IT"/>
        </w:rPr>
        <w:t>che nei propri confronti sono state pronunciate sentenze di condanna passata in giudicato, o emessi decreti penali di condanna divenuti irrevocabili, oppure sentenze di applicazione della pena su richiesta, ai sensi dell’art</w:t>
      </w:r>
      <w:r w:rsidR="00660D12">
        <w:rPr>
          <w:sz w:val="24"/>
          <w:szCs w:val="24"/>
          <w:lang w:val="it-IT"/>
        </w:rPr>
        <w:t>.</w:t>
      </w:r>
      <w:r w:rsidRPr="00820E3D">
        <w:rPr>
          <w:sz w:val="24"/>
          <w:szCs w:val="24"/>
          <w:lang w:val="it-IT"/>
        </w:rPr>
        <w:t xml:space="preserve">444 del codice di procedura penale </w:t>
      </w:r>
      <w:r w:rsidRPr="00820E3D">
        <w:rPr>
          <w:b/>
          <w:bCs/>
          <w:i/>
          <w:iCs/>
          <w:sz w:val="24"/>
          <w:szCs w:val="24"/>
          <w:lang w:val="it-IT"/>
        </w:rPr>
        <w:t>(indica</w:t>
      </w:r>
      <w:r w:rsidR="00997510" w:rsidRPr="00820E3D">
        <w:rPr>
          <w:b/>
          <w:bCs/>
          <w:i/>
          <w:iCs/>
          <w:sz w:val="24"/>
          <w:szCs w:val="24"/>
          <w:lang w:val="it-IT"/>
        </w:rPr>
        <w:t>re</w:t>
      </w:r>
      <w:r w:rsidRPr="00820E3D">
        <w:rPr>
          <w:b/>
          <w:bCs/>
          <w:i/>
          <w:iCs/>
          <w:sz w:val="24"/>
          <w:szCs w:val="24"/>
          <w:lang w:val="it-IT"/>
        </w:rPr>
        <w:t xml:space="preserve"> le condanne subite, </w:t>
      </w:r>
      <w:r w:rsidRPr="00820E3D">
        <w:rPr>
          <w:b/>
          <w:bCs/>
          <w:i/>
          <w:iCs/>
          <w:sz w:val="24"/>
          <w:szCs w:val="24"/>
          <w:u w:val="single"/>
          <w:lang w:val="it-IT"/>
        </w:rPr>
        <w:t>comprese quelle che hanno goduto del beneficio della non menzione,</w:t>
      </w:r>
      <w:r w:rsidRPr="00820E3D">
        <w:rPr>
          <w:b/>
          <w:bCs/>
          <w:i/>
          <w:iCs/>
          <w:sz w:val="24"/>
          <w:szCs w:val="24"/>
          <w:lang w:val="it-IT"/>
        </w:rPr>
        <w:t xml:space="preserve"> per non incorrere nel reato di falsa dichiarazione, specificando </w:t>
      </w:r>
      <w:r w:rsidR="00997510" w:rsidRPr="00820E3D">
        <w:rPr>
          <w:b/>
          <w:bCs/>
          <w:i/>
          <w:iCs/>
          <w:sz w:val="24"/>
          <w:szCs w:val="24"/>
          <w:lang w:val="it-IT"/>
        </w:rPr>
        <w:t xml:space="preserve">la </w:t>
      </w:r>
      <w:r w:rsidRPr="00820E3D">
        <w:rPr>
          <w:b/>
          <w:bCs/>
          <w:i/>
          <w:iCs/>
          <w:sz w:val="24"/>
          <w:szCs w:val="24"/>
          <w:lang w:val="it-IT"/>
        </w:rPr>
        <w:t xml:space="preserve">data della sentenza, l’Autorità </w:t>
      </w:r>
      <w:r w:rsidRPr="00820E3D">
        <w:rPr>
          <w:b/>
          <w:bCs/>
          <w:i/>
          <w:iCs/>
          <w:sz w:val="24"/>
          <w:szCs w:val="24"/>
          <w:lang w:val="it-IT"/>
        </w:rPr>
        <w:lastRenderedPageBreak/>
        <w:t>giudiziaria, la fattispecie comminata. Il concorrente non è tenuto ad indicare nella dichiarazione le condanne per reati depenalizzati ovvero dichiarati estinti dopo la condanna stessa, né le condanne revocate, né quelle per le quali è intervenuta la riabilitazione</w:t>
      </w:r>
      <w:r w:rsidR="001B0E75">
        <w:rPr>
          <w:b/>
          <w:bCs/>
          <w:i/>
          <w:iCs/>
          <w:sz w:val="24"/>
          <w:szCs w:val="24"/>
          <w:lang w:val="it-IT"/>
        </w:rPr>
        <w:t>)</w:t>
      </w:r>
      <w:r w:rsidRPr="00820E3D">
        <w:rPr>
          <w:b/>
          <w:bCs/>
          <w:i/>
          <w:iCs/>
          <w:sz w:val="24"/>
          <w:szCs w:val="24"/>
          <w:lang w:val="it-IT"/>
        </w:rPr>
        <w:t xml:space="preserve">. </w:t>
      </w:r>
    </w:p>
    <w:p w:rsidR="00ED68DB" w:rsidRPr="00820E3D" w:rsidRDefault="00ED68DB" w:rsidP="00FD47D4">
      <w:pPr>
        <w:pStyle w:val="sche3"/>
        <w:spacing w:line="360" w:lineRule="auto"/>
        <w:ind w:left="374"/>
        <w:rPr>
          <w:sz w:val="24"/>
          <w:szCs w:val="24"/>
          <w:lang w:val="it-IT"/>
        </w:rPr>
      </w:pPr>
      <w:r w:rsidRPr="00820E3D">
        <w:rPr>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070C" w:rsidRPr="00820E3D">
        <w:rPr>
          <w:sz w:val="24"/>
          <w:szCs w:val="24"/>
          <w:lang w:val="it-IT"/>
        </w:rPr>
        <w:t>____________</w:t>
      </w:r>
      <w:r w:rsidRPr="00820E3D">
        <w:rPr>
          <w:sz w:val="24"/>
          <w:szCs w:val="24"/>
          <w:lang w:val="it-IT"/>
        </w:rPr>
        <w:t>;</w:t>
      </w:r>
    </w:p>
    <w:p w:rsidR="00C42CF8" w:rsidRPr="00820E3D" w:rsidRDefault="00C42CF8">
      <w:pPr>
        <w:pStyle w:val="sche3"/>
        <w:ind w:left="375"/>
        <w:rPr>
          <w:sz w:val="24"/>
          <w:szCs w:val="24"/>
          <w:lang w:val="it-IT"/>
        </w:rPr>
      </w:pPr>
    </w:p>
    <w:p w:rsidR="00ED68DB" w:rsidRPr="00820E3D" w:rsidRDefault="00ED68DB">
      <w:pPr>
        <w:pStyle w:val="sche3"/>
        <w:ind w:left="375" w:hanging="375"/>
        <w:rPr>
          <w:sz w:val="24"/>
          <w:szCs w:val="24"/>
          <w:lang w:val="it-IT"/>
        </w:rPr>
      </w:pPr>
      <w:r w:rsidRPr="00820E3D">
        <w:rPr>
          <w:sz w:val="24"/>
          <w:szCs w:val="24"/>
          <w:lang w:val="it-IT"/>
        </w:rPr>
        <w:t xml:space="preserve">d) </w:t>
      </w:r>
      <w:r w:rsidRPr="00820E3D">
        <w:rPr>
          <w:sz w:val="24"/>
          <w:szCs w:val="24"/>
          <w:lang w:val="it-IT"/>
        </w:rPr>
        <w:tab/>
      </w:r>
      <w:r w:rsidR="00BE070C" w:rsidRPr="00820E3D">
        <w:rPr>
          <w:sz w:val="24"/>
          <w:szCs w:val="24"/>
          <w:lang w:val="it-IT"/>
        </w:rPr>
        <w:t>di non aver violato il divieto di intestazione fiduciaria posto dall’art</w:t>
      </w:r>
      <w:r w:rsidR="00997510" w:rsidRPr="00820E3D">
        <w:rPr>
          <w:sz w:val="24"/>
          <w:szCs w:val="24"/>
          <w:lang w:val="it-IT"/>
        </w:rPr>
        <w:t>.</w:t>
      </w:r>
      <w:r w:rsidR="00BE070C" w:rsidRPr="00820E3D">
        <w:rPr>
          <w:sz w:val="24"/>
          <w:szCs w:val="24"/>
          <w:lang w:val="it-IT"/>
        </w:rPr>
        <w:t xml:space="preserve">17 della </w:t>
      </w:r>
      <w:r w:rsidR="00997510" w:rsidRPr="00820E3D">
        <w:rPr>
          <w:sz w:val="24"/>
          <w:szCs w:val="24"/>
          <w:lang w:val="it-IT"/>
        </w:rPr>
        <w:t>L.55/</w:t>
      </w:r>
      <w:r w:rsidR="00BE070C" w:rsidRPr="00820E3D">
        <w:rPr>
          <w:sz w:val="24"/>
          <w:szCs w:val="24"/>
          <w:lang w:val="it-IT"/>
        </w:rPr>
        <w:t>90</w:t>
      </w:r>
      <w:r w:rsidRPr="00820E3D">
        <w:rPr>
          <w:sz w:val="24"/>
          <w:szCs w:val="24"/>
          <w:lang w:val="it-IT"/>
        </w:rPr>
        <w:t>;</w:t>
      </w:r>
    </w:p>
    <w:p w:rsidR="00BE070C" w:rsidRPr="00820E3D" w:rsidRDefault="00ED68DB" w:rsidP="00BE070C">
      <w:pPr>
        <w:pStyle w:val="sche3"/>
        <w:ind w:left="375" w:hanging="375"/>
        <w:rPr>
          <w:sz w:val="24"/>
          <w:szCs w:val="24"/>
          <w:lang w:val="it-IT"/>
        </w:rPr>
      </w:pPr>
      <w:r w:rsidRPr="00820E3D">
        <w:rPr>
          <w:sz w:val="24"/>
          <w:szCs w:val="24"/>
          <w:lang w:val="it-IT"/>
        </w:rPr>
        <w:t xml:space="preserve">e) </w:t>
      </w:r>
      <w:r w:rsidRPr="00820E3D">
        <w:rPr>
          <w:sz w:val="24"/>
          <w:szCs w:val="24"/>
          <w:lang w:val="it-IT"/>
        </w:rPr>
        <w:tab/>
      </w:r>
      <w:r w:rsidR="00BE070C" w:rsidRPr="00820E3D">
        <w:rPr>
          <w:sz w:val="24"/>
          <w:szCs w:val="24"/>
          <w:lang w:val="it-IT"/>
        </w:rPr>
        <w:t>di non aver commesso gravi infrazioni debitamente accertate alle norme in materia di sicurezza e a ogni altro obbligo derivante dai rapporti di lavoro, risultanti dai dati in possesso dell'Osservatorio;</w:t>
      </w:r>
    </w:p>
    <w:p w:rsidR="00ED68DB" w:rsidRPr="00820E3D" w:rsidRDefault="00ED68DB" w:rsidP="00AB3A41">
      <w:pPr>
        <w:pStyle w:val="sche3"/>
        <w:ind w:left="375" w:hanging="375"/>
        <w:rPr>
          <w:sz w:val="24"/>
          <w:szCs w:val="24"/>
          <w:lang w:val="it-IT"/>
        </w:rPr>
      </w:pPr>
      <w:r w:rsidRPr="00820E3D">
        <w:rPr>
          <w:sz w:val="24"/>
          <w:szCs w:val="24"/>
          <w:lang w:val="it-IT"/>
        </w:rPr>
        <w:t xml:space="preserve">f) </w:t>
      </w:r>
      <w:r w:rsidRPr="00820E3D">
        <w:rPr>
          <w:sz w:val="24"/>
          <w:szCs w:val="24"/>
          <w:lang w:val="it-IT"/>
        </w:rPr>
        <w:tab/>
      </w:r>
      <w:r w:rsidR="00BE070C" w:rsidRPr="00820E3D">
        <w:rPr>
          <w:sz w:val="24"/>
          <w:szCs w:val="24"/>
          <w:lang w:val="it-IT"/>
        </w:rPr>
        <w:t xml:space="preserve">di non aver commesso grave negligenza o malafede nell’esecuzione di </w:t>
      </w:r>
      <w:r w:rsidR="00AF2CD4">
        <w:rPr>
          <w:sz w:val="24"/>
          <w:szCs w:val="24"/>
          <w:lang w:val="it-IT"/>
        </w:rPr>
        <w:t>forniture</w:t>
      </w:r>
      <w:r w:rsidR="00BE070C" w:rsidRPr="00820E3D">
        <w:rPr>
          <w:sz w:val="24"/>
          <w:szCs w:val="24"/>
          <w:lang w:val="it-IT"/>
        </w:rPr>
        <w:t xml:space="preserve"> affidat</w:t>
      </w:r>
      <w:r w:rsidR="00AF2CD4">
        <w:rPr>
          <w:sz w:val="24"/>
          <w:szCs w:val="24"/>
          <w:lang w:val="it-IT"/>
        </w:rPr>
        <w:t>e</w:t>
      </w:r>
      <w:r w:rsidR="00BE070C" w:rsidRPr="00820E3D">
        <w:rPr>
          <w:sz w:val="24"/>
          <w:szCs w:val="24"/>
          <w:lang w:val="it-IT"/>
        </w:rPr>
        <w:t xml:space="preserve"> da codesta </w:t>
      </w:r>
      <w:r w:rsidR="00AB3A41" w:rsidRPr="00820E3D">
        <w:rPr>
          <w:sz w:val="24"/>
          <w:szCs w:val="24"/>
          <w:lang w:val="it-IT"/>
        </w:rPr>
        <w:t>Università</w:t>
      </w:r>
      <w:r w:rsidR="00BE070C" w:rsidRPr="00820E3D">
        <w:rPr>
          <w:sz w:val="24"/>
          <w:szCs w:val="24"/>
          <w:lang w:val="it-IT"/>
        </w:rPr>
        <w:t xml:space="preserve"> e di non aver commesso errore grave nell'esercizio dell'attività professionale;</w:t>
      </w:r>
    </w:p>
    <w:p w:rsidR="00BE070C" w:rsidRPr="00820E3D" w:rsidRDefault="00ED68DB" w:rsidP="00AB3A41">
      <w:pPr>
        <w:pStyle w:val="sche3"/>
        <w:ind w:left="375" w:hanging="375"/>
        <w:rPr>
          <w:sz w:val="24"/>
          <w:szCs w:val="24"/>
          <w:lang w:val="it-IT"/>
        </w:rPr>
      </w:pPr>
      <w:r w:rsidRPr="00820E3D">
        <w:rPr>
          <w:sz w:val="24"/>
          <w:szCs w:val="24"/>
          <w:lang w:val="it-IT"/>
        </w:rPr>
        <w:t xml:space="preserve">g) </w:t>
      </w:r>
      <w:r w:rsidRPr="00820E3D">
        <w:rPr>
          <w:sz w:val="24"/>
          <w:szCs w:val="24"/>
          <w:lang w:val="it-IT"/>
        </w:rPr>
        <w:tab/>
      </w:r>
      <w:r w:rsidR="00BE070C" w:rsidRPr="00820E3D">
        <w:rPr>
          <w:sz w:val="24"/>
          <w:szCs w:val="24"/>
          <w:lang w:val="it-IT"/>
        </w:rPr>
        <w:t>di non aver commesso violazioni</w:t>
      </w:r>
      <w:r w:rsidR="00B86519" w:rsidRPr="00820E3D">
        <w:rPr>
          <w:sz w:val="24"/>
          <w:szCs w:val="24"/>
          <w:lang w:val="it-IT"/>
        </w:rPr>
        <w:t xml:space="preserve"> gravi</w:t>
      </w:r>
      <w:r w:rsidR="00B86519" w:rsidRPr="00820E3D">
        <w:rPr>
          <w:rStyle w:val="Rimandonotaapidipagina"/>
          <w:sz w:val="24"/>
          <w:szCs w:val="24"/>
          <w:lang w:val="it-IT"/>
        </w:rPr>
        <w:footnoteReference w:id="6"/>
      </w:r>
      <w:r w:rsidR="00BE070C" w:rsidRPr="00820E3D">
        <w:rPr>
          <w:sz w:val="24"/>
          <w:szCs w:val="24"/>
          <w:lang w:val="it-IT"/>
        </w:rPr>
        <w:t>, definitivamente accertate, rispetto agli obblighi relativi al pagamento di imposte e tasse, secondo la legislazione italiana o dello Stato in cui l’</w:t>
      </w:r>
      <w:r w:rsidR="001F1453">
        <w:rPr>
          <w:sz w:val="24"/>
          <w:szCs w:val="24"/>
          <w:lang w:val="it-IT"/>
        </w:rPr>
        <w:t>operatore economico</w:t>
      </w:r>
      <w:r w:rsidR="00BE070C" w:rsidRPr="00820E3D">
        <w:rPr>
          <w:sz w:val="24"/>
          <w:szCs w:val="24"/>
          <w:lang w:val="it-IT"/>
        </w:rPr>
        <w:t xml:space="preserve"> è stabilita. I suddetti fatti, stati o </w:t>
      </w:r>
      <w:r w:rsidR="00B86519" w:rsidRPr="00820E3D">
        <w:rPr>
          <w:sz w:val="24"/>
          <w:szCs w:val="24"/>
          <w:lang w:val="it-IT"/>
        </w:rPr>
        <w:t xml:space="preserve">qualità sono verificabili dall’Università </w:t>
      </w:r>
      <w:r w:rsidR="00BE070C" w:rsidRPr="00820E3D">
        <w:rPr>
          <w:sz w:val="24"/>
          <w:szCs w:val="24"/>
          <w:lang w:val="it-IT"/>
        </w:rPr>
        <w:t>presso:</w:t>
      </w:r>
    </w:p>
    <w:p w:rsidR="00BE070C" w:rsidRPr="00820E3D" w:rsidRDefault="00AB3A41" w:rsidP="00AB3A41">
      <w:pPr>
        <w:pStyle w:val="sche3"/>
        <w:pBdr>
          <w:bottom w:val="dotted" w:sz="4" w:space="1" w:color="auto"/>
          <w:between w:val="dotted" w:sz="4" w:space="1" w:color="auto"/>
        </w:pBdr>
        <w:spacing w:before="240"/>
        <w:ind w:left="426"/>
        <w:rPr>
          <w:sz w:val="24"/>
          <w:szCs w:val="24"/>
          <w:lang w:val="it-IT"/>
        </w:rPr>
      </w:pPr>
      <w:r w:rsidRPr="00820E3D">
        <w:rPr>
          <w:sz w:val="24"/>
          <w:szCs w:val="24"/>
          <w:lang w:val="it-IT"/>
        </w:rPr>
        <w:t>A</w:t>
      </w:r>
      <w:r w:rsidR="00BE070C" w:rsidRPr="00820E3D">
        <w:rPr>
          <w:sz w:val="24"/>
          <w:szCs w:val="24"/>
          <w:lang w:val="it-IT"/>
        </w:rPr>
        <w:t xml:space="preserve">genzia delle Entrate di </w:t>
      </w:r>
    </w:p>
    <w:p w:rsidR="00BE070C" w:rsidRDefault="00787CA0" w:rsidP="00BE070C">
      <w:pPr>
        <w:pStyle w:val="sche3"/>
        <w:pBdr>
          <w:bottom w:val="dotted" w:sz="4" w:space="1" w:color="auto"/>
          <w:between w:val="dotted" w:sz="4" w:space="1" w:color="auto"/>
        </w:pBdr>
        <w:spacing w:before="240"/>
        <w:ind w:left="426"/>
        <w:rPr>
          <w:sz w:val="24"/>
          <w:szCs w:val="24"/>
          <w:lang w:val="it-IT"/>
        </w:rPr>
      </w:pPr>
      <w:r w:rsidRPr="00820E3D">
        <w:rPr>
          <w:sz w:val="24"/>
          <w:szCs w:val="24"/>
          <w:lang w:val="it-IT"/>
        </w:rPr>
        <w:t>via</w:t>
      </w:r>
      <w:r w:rsidR="00BE070C" w:rsidRPr="00820E3D">
        <w:rPr>
          <w:sz w:val="24"/>
          <w:szCs w:val="24"/>
          <w:lang w:val="it-IT"/>
        </w:rPr>
        <w:t xml:space="preserve"> </w:t>
      </w:r>
      <w:r w:rsidR="00BE070C" w:rsidRPr="00820E3D">
        <w:rPr>
          <w:sz w:val="24"/>
          <w:szCs w:val="24"/>
          <w:lang w:val="it-IT"/>
        </w:rPr>
        <w:tab/>
      </w:r>
      <w:r w:rsidR="00BE070C" w:rsidRPr="00820E3D">
        <w:rPr>
          <w:sz w:val="24"/>
          <w:szCs w:val="24"/>
          <w:lang w:val="it-IT"/>
        </w:rPr>
        <w:tab/>
      </w:r>
      <w:r w:rsidR="00BE070C" w:rsidRPr="00820E3D">
        <w:rPr>
          <w:sz w:val="24"/>
          <w:szCs w:val="24"/>
          <w:lang w:val="it-IT"/>
        </w:rPr>
        <w:tab/>
      </w:r>
      <w:r w:rsidR="00BE070C" w:rsidRPr="00820E3D">
        <w:rPr>
          <w:sz w:val="24"/>
          <w:szCs w:val="24"/>
          <w:lang w:val="it-IT"/>
        </w:rPr>
        <w:tab/>
      </w:r>
      <w:r w:rsidR="00BE070C" w:rsidRPr="00820E3D">
        <w:rPr>
          <w:sz w:val="24"/>
          <w:szCs w:val="24"/>
          <w:lang w:val="it-IT"/>
        </w:rPr>
        <w:tab/>
        <w:t xml:space="preserve"> n. </w:t>
      </w:r>
      <w:r w:rsidR="00BE070C" w:rsidRPr="00820E3D">
        <w:rPr>
          <w:sz w:val="24"/>
          <w:szCs w:val="24"/>
          <w:lang w:val="it-IT"/>
        </w:rPr>
        <w:tab/>
        <w:t xml:space="preserve"> tel. </w:t>
      </w:r>
      <w:r w:rsidR="00BE070C" w:rsidRPr="00820E3D">
        <w:rPr>
          <w:sz w:val="24"/>
          <w:szCs w:val="24"/>
          <w:lang w:val="it-IT"/>
        </w:rPr>
        <w:tab/>
      </w:r>
      <w:r w:rsidR="00BE070C" w:rsidRPr="00820E3D">
        <w:rPr>
          <w:sz w:val="24"/>
          <w:szCs w:val="24"/>
          <w:lang w:val="it-IT"/>
        </w:rPr>
        <w:tab/>
      </w:r>
      <w:r w:rsidR="00BE070C" w:rsidRPr="00820E3D">
        <w:rPr>
          <w:sz w:val="24"/>
          <w:szCs w:val="24"/>
          <w:lang w:val="it-IT"/>
        </w:rPr>
        <w:tab/>
        <w:t xml:space="preserve"> fax </w:t>
      </w:r>
      <w:r w:rsidR="00BE070C" w:rsidRPr="00820E3D">
        <w:rPr>
          <w:sz w:val="24"/>
          <w:szCs w:val="24"/>
          <w:lang w:val="it-IT"/>
        </w:rPr>
        <w:tab/>
      </w:r>
      <w:r w:rsidR="00BE070C" w:rsidRPr="00820E3D">
        <w:rPr>
          <w:sz w:val="24"/>
          <w:szCs w:val="24"/>
          <w:lang w:val="it-IT"/>
        </w:rPr>
        <w:tab/>
      </w:r>
      <w:r w:rsidR="00BE070C" w:rsidRPr="00820E3D">
        <w:rPr>
          <w:sz w:val="24"/>
          <w:szCs w:val="24"/>
          <w:lang w:val="it-IT"/>
        </w:rPr>
        <w:tab/>
      </w:r>
    </w:p>
    <w:p w:rsidR="00FD47D4" w:rsidRPr="00820E3D" w:rsidRDefault="00FD47D4" w:rsidP="00BE070C">
      <w:pPr>
        <w:pStyle w:val="sche3"/>
        <w:pBdr>
          <w:bottom w:val="dotted" w:sz="4" w:space="1" w:color="auto"/>
          <w:between w:val="dotted" w:sz="4" w:space="1" w:color="auto"/>
        </w:pBdr>
        <w:spacing w:before="240"/>
        <w:ind w:left="426"/>
        <w:rPr>
          <w:sz w:val="24"/>
          <w:szCs w:val="24"/>
          <w:lang w:val="it-IT"/>
        </w:rPr>
      </w:pPr>
    </w:p>
    <w:p w:rsidR="00BE070C" w:rsidRPr="00820E3D" w:rsidRDefault="00ED68DB" w:rsidP="00BE070C">
      <w:pPr>
        <w:pStyle w:val="sche3"/>
        <w:ind w:left="375" w:hanging="375"/>
        <w:rPr>
          <w:sz w:val="24"/>
          <w:szCs w:val="24"/>
          <w:lang w:val="it-IT"/>
        </w:rPr>
      </w:pPr>
      <w:r w:rsidRPr="00820E3D">
        <w:rPr>
          <w:sz w:val="24"/>
          <w:szCs w:val="24"/>
          <w:lang w:val="it-IT"/>
        </w:rPr>
        <w:t xml:space="preserve">h) </w:t>
      </w:r>
      <w:r w:rsidRPr="00820E3D">
        <w:rPr>
          <w:sz w:val="24"/>
          <w:szCs w:val="24"/>
          <w:lang w:val="it-IT"/>
        </w:rPr>
        <w:tab/>
      </w:r>
      <w:r w:rsidR="00BE070C" w:rsidRPr="00820E3D">
        <w:rPr>
          <w:sz w:val="24"/>
          <w:szCs w:val="24"/>
          <w:lang w:val="it-IT"/>
        </w:rPr>
        <w:t>che non  risulta alcuna iscrizione nel casell</w:t>
      </w:r>
      <w:r w:rsidR="00997510" w:rsidRPr="00820E3D">
        <w:rPr>
          <w:sz w:val="24"/>
          <w:szCs w:val="24"/>
          <w:lang w:val="it-IT"/>
        </w:rPr>
        <w:t>ario informatico di cui all’art.</w:t>
      </w:r>
      <w:r w:rsidR="00BE070C" w:rsidRPr="00820E3D">
        <w:rPr>
          <w:sz w:val="24"/>
          <w:szCs w:val="24"/>
          <w:lang w:val="it-IT"/>
        </w:rPr>
        <w:t>7, co</w:t>
      </w:r>
      <w:r w:rsidR="00997510" w:rsidRPr="00820E3D">
        <w:rPr>
          <w:sz w:val="24"/>
          <w:szCs w:val="24"/>
          <w:lang w:val="it-IT"/>
        </w:rPr>
        <w:t>.</w:t>
      </w:r>
      <w:r w:rsidR="00BE070C" w:rsidRPr="00820E3D">
        <w:rPr>
          <w:sz w:val="24"/>
          <w:szCs w:val="24"/>
          <w:lang w:val="it-IT"/>
        </w:rPr>
        <w:t xml:space="preserve"> 10 del D.Lgs. 163/06,  per aver presentato falsa dichiarazione o falsa documentazione in merito a requisiti e condizioni rilevanti per la partecipazione a procedure di gara e per l’affidamento dei subappalti</w:t>
      </w:r>
      <w:r w:rsidR="00AA4B37">
        <w:rPr>
          <w:sz w:val="24"/>
          <w:szCs w:val="24"/>
          <w:lang w:val="it-IT"/>
        </w:rPr>
        <w:t>;</w:t>
      </w:r>
    </w:p>
    <w:p w:rsidR="0048202C" w:rsidRPr="00820E3D" w:rsidRDefault="00ED68DB" w:rsidP="00997510">
      <w:pPr>
        <w:pStyle w:val="sche3"/>
        <w:ind w:left="375" w:hanging="375"/>
        <w:rPr>
          <w:sz w:val="24"/>
          <w:szCs w:val="24"/>
          <w:lang w:val="it-IT"/>
        </w:rPr>
      </w:pPr>
      <w:r w:rsidRPr="00820E3D">
        <w:rPr>
          <w:sz w:val="24"/>
          <w:szCs w:val="24"/>
          <w:lang w:val="it-IT"/>
        </w:rPr>
        <w:t xml:space="preserve"> i) </w:t>
      </w:r>
      <w:r w:rsidRPr="00820E3D">
        <w:rPr>
          <w:sz w:val="24"/>
          <w:szCs w:val="24"/>
          <w:lang w:val="it-IT"/>
        </w:rPr>
        <w:tab/>
      </w:r>
      <w:r w:rsidR="0048202C" w:rsidRPr="00820E3D">
        <w:rPr>
          <w:sz w:val="24"/>
          <w:szCs w:val="24"/>
          <w:lang w:val="it-IT"/>
        </w:rPr>
        <w:t>di non aver commesso violazioni gravi</w:t>
      </w:r>
      <w:r w:rsidR="00997510" w:rsidRPr="00820E3D">
        <w:rPr>
          <w:rStyle w:val="Rimandonotaapidipagina"/>
          <w:sz w:val="24"/>
          <w:szCs w:val="24"/>
          <w:lang w:val="it-IT"/>
        </w:rPr>
        <w:footnoteReference w:id="7"/>
      </w:r>
      <w:r w:rsidR="0048202C" w:rsidRPr="00820E3D">
        <w:rPr>
          <w:sz w:val="24"/>
          <w:szCs w:val="24"/>
          <w:lang w:val="it-IT"/>
        </w:rPr>
        <w:t>, definitivamente accertate, alle norme in materia di contributi previdenziali e assistenziali, secondo la legislazione italiana o dello Stato in cui sono stabiliti</w:t>
      </w:r>
      <w:r w:rsidR="001C27A9" w:rsidRPr="00820E3D">
        <w:rPr>
          <w:b/>
          <w:bCs/>
          <w:i/>
          <w:iCs/>
          <w:sz w:val="24"/>
          <w:szCs w:val="24"/>
          <w:lang w:val="it-IT"/>
        </w:rPr>
        <w:t>;</w:t>
      </w:r>
    </w:p>
    <w:p w:rsidR="0048202C" w:rsidRPr="00820E3D" w:rsidRDefault="00002F89" w:rsidP="0048202C">
      <w:pPr>
        <w:spacing w:before="40" w:after="40"/>
        <w:ind w:left="375" w:hanging="375"/>
        <w:jc w:val="both"/>
        <w:rPr>
          <w:b/>
          <w:bCs/>
          <w:i/>
          <w:iCs/>
        </w:rPr>
      </w:pPr>
      <w:r w:rsidRPr="00820E3D">
        <w:t>l</w:t>
      </w:r>
      <w:r w:rsidR="00ED68DB" w:rsidRPr="00820E3D">
        <w:t xml:space="preserve">) </w:t>
      </w:r>
      <w:r w:rsidR="00ED68DB" w:rsidRPr="00820E3D">
        <w:tab/>
      </w:r>
      <w:r w:rsidR="0048202C" w:rsidRPr="00820E3D">
        <w:rPr>
          <w:b/>
          <w:bCs/>
          <w:i/>
          <w:iCs/>
        </w:rPr>
        <w:t xml:space="preserve"> </w:t>
      </w:r>
    </w:p>
    <w:p w:rsidR="0048202C" w:rsidRPr="00820E3D" w:rsidRDefault="001C27A9" w:rsidP="00943B40">
      <w:pPr>
        <w:numPr>
          <w:ilvl w:val="0"/>
          <w:numId w:val="2"/>
        </w:numPr>
        <w:spacing w:before="40" w:after="40"/>
        <w:jc w:val="both"/>
      </w:pPr>
      <w:r w:rsidRPr="00820E3D">
        <w:t>d</w:t>
      </w:r>
      <w:r w:rsidR="0048202C" w:rsidRPr="00820E3D">
        <w:t xml:space="preserve">i essere in regola con le norme che disciplinano il diritto al lavoro dei disabili di cui alla </w:t>
      </w:r>
      <w:r w:rsidR="00997510" w:rsidRPr="00820E3D">
        <w:t>L.68/99;</w:t>
      </w:r>
    </w:p>
    <w:p w:rsidR="0048202C" w:rsidRPr="00820E3D" w:rsidRDefault="001C27A9" w:rsidP="001C27A9">
      <w:pPr>
        <w:pStyle w:val="Titolo6"/>
        <w:ind w:firstLine="568"/>
        <w:rPr>
          <w:rFonts w:ascii="Times New Roman" w:hAnsi="Times New Roman" w:cs="Times New Roman"/>
          <w:sz w:val="24"/>
        </w:rPr>
      </w:pPr>
      <w:r w:rsidRPr="00820E3D">
        <w:rPr>
          <w:rFonts w:ascii="Times New Roman" w:hAnsi="Times New Roman" w:cs="Times New Roman"/>
          <w:sz w:val="24"/>
        </w:rPr>
        <w:tab/>
      </w:r>
      <w:r w:rsidRPr="00820E3D">
        <w:rPr>
          <w:rFonts w:ascii="Times New Roman" w:hAnsi="Times New Roman" w:cs="Times New Roman"/>
          <w:sz w:val="24"/>
        </w:rPr>
        <w:tab/>
      </w:r>
      <w:r w:rsidRPr="00820E3D">
        <w:rPr>
          <w:rFonts w:ascii="Times New Roman" w:hAnsi="Times New Roman" w:cs="Times New Roman"/>
          <w:sz w:val="24"/>
        </w:rPr>
        <w:tab/>
      </w:r>
      <w:r w:rsidRPr="00820E3D">
        <w:rPr>
          <w:rFonts w:ascii="Times New Roman" w:hAnsi="Times New Roman" w:cs="Times New Roman"/>
          <w:sz w:val="24"/>
        </w:rPr>
        <w:tab/>
      </w:r>
      <w:r w:rsidRPr="00820E3D">
        <w:rPr>
          <w:rFonts w:ascii="Times New Roman" w:hAnsi="Times New Roman" w:cs="Times New Roman"/>
          <w:sz w:val="24"/>
        </w:rPr>
        <w:tab/>
      </w:r>
      <w:r w:rsidRPr="00820E3D">
        <w:rPr>
          <w:rFonts w:ascii="Times New Roman" w:hAnsi="Times New Roman" w:cs="Times New Roman"/>
          <w:sz w:val="24"/>
        </w:rPr>
        <w:tab/>
        <w:t>o</w:t>
      </w:r>
      <w:r w:rsidR="0048202C" w:rsidRPr="00820E3D">
        <w:rPr>
          <w:rFonts w:ascii="Times New Roman" w:hAnsi="Times New Roman" w:cs="Times New Roman"/>
          <w:sz w:val="24"/>
        </w:rPr>
        <w:t>ppure</w:t>
      </w:r>
    </w:p>
    <w:p w:rsidR="001C27A9" w:rsidRPr="00820E3D" w:rsidRDefault="001C27A9" w:rsidP="001C27A9"/>
    <w:p w:rsidR="0048202C" w:rsidRPr="00820E3D" w:rsidRDefault="0048202C" w:rsidP="00943B40">
      <w:pPr>
        <w:numPr>
          <w:ilvl w:val="0"/>
          <w:numId w:val="2"/>
        </w:numPr>
        <w:spacing w:before="40" w:after="40"/>
      </w:pPr>
      <w:r w:rsidRPr="00820E3D">
        <w:t xml:space="preserve"> </w:t>
      </w:r>
      <w:r w:rsidR="001C27A9" w:rsidRPr="00820E3D">
        <w:t>c</w:t>
      </w:r>
      <w:r w:rsidRPr="00820E3D">
        <w:t>he l’</w:t>
      </w:r>
      <w:r w:rsidR="001F1453">
        <w:t>operatore economico</w:t>
      </w:r>
      <w:r w:rsidR="00AF2CD4">
        <w:t xml:space="preserve"> rappresentato</w:t>
      </w:r>
      <w:r w:rsidRPr="00820E3D">
        <w:t xml:space="preserve"> non è soggett</w:t>
      </w:r>
      <w:r w:rsidR="00AF2CD4">
        <w:t>o</w:t>
      </w:r>
      <w:r w:rsidRPr="00820E3D">
        <w:t xml:space="preserve"> alle norme che disciplinano il diritto al lavoro dei disabili di cui alla </w:t>
      </w:r>
      <w:r w:rsidR="00997510" w:rsidRPr="00820E3D">
        <w:t>L.68/99</w:t>
      </w:r>
      <w:r w:rsidRPr="00820E3D">
        <w:t xml:space="preserve">,  per la seguente ragione: </w:t>
      </w:r>
    </w:p>
    <w:p w:rsidR="0048202C" w:rsidRPr="00820E3D" w:rsidRDefault="0048202C" w:rsidP="0048202C">
      <w:pPr>
        <w:pStyle w:val="sche3"/>
        <w:pBdr>
          <w:bottom w:val="dotted" w:sz="4" w:space="1" w:color="auto"/>
          <w:between w:val="dotted" w:sz="4" w:space="1" w:color="auto"/>
        </w:pBdr>
        <w:spacing w:before="240"/>
        <w:ind w:left="993"/>
        <w:rPr>
          <w:sz w:val="24"/>
          <w:szCs w:val="24"/>
          <w:lang w:val="it-IT"/>
        </w:rPr>
      </w:pPr>
    </w:p>
    <w:p w:rsidR="0048202C" w:rsidRPr="00820E3D" w:rsidRDefault="0048202C" w:rsidP="0048202C">
      <w:pPr>
        <w:pStyle w:val="sche3"/>
        <w:pBdr>
          <w:bottom w:val="dotted" w:sz="4" w:space="1" w:color="auto"/>
          <w:between w:val="dotted" w:sz="4" w:space="1" w:color="auto"/>
        </w:pBdr>
        <w:spacing w:before="240"/>
        <w:ind w:left="993"/>
        <w:rPr>
          <w:sz w:val="24"/>
          <w:szCs w:val="24"/>
          <w:lang w:val="it-IT"/>
        </w:rPr>
      </w:pPr>
    </w:p>
    <w:p w:rsidR="00ED68DB" w:rsidRDefault="00ED68DB">
      <w:pPr>
        <w:widowControl w:val="0"/>
        <w:jc w:val="both"/>
      </w:pPr>
    </w:p>
    <w:p w:rsidR="00FD47D4" w:rsidRPr="00820E3D" w:rsidRDefault="00FD47D4">
      <w:pPr>
        <w:widowControl w:val="0"/>
        <w:jc w:val="both"/>
      </w:pPr>
    </w:p>
    <w:p w:rsidR="00ED68DB" w:rsidRPr="00820E3D" w:rsidRDefault="00ED68DB">
      <w:pPr>
        <w:pStyle w:val="Rientrocorpodeltesto"/>
        <w:rPr>
          <w:rFonts w:ascii="Times New Roman" w:hAnsi="Times New Roman"/>
          <w:sz w:val="24"/>
        </w:rPr>
      </w:pPr>
      <w:r w:rsidRPr="00820E3D">
        <w:rPr>
          <w:rFonts w:ascii="Times New Roman" w:hAnsi="Times New Roman"/>
          <w:sz w:val="24"/>
        </w:rPr>
        <w:t xml:space="preserve">m) </w:t>
      </w:r>
      <w:r w:rsidR="0048202C" w:rsidRPr="00820E3D">
        <w:rPr>
          <w:rFonts w:ascii="Times New Roman" w:hAnsi="Times New Roman"/>
          <w:bCs/>
          <w:sz w:val="24"/>
        </w:rPr>
        <w:t>che nei propri confronti non è stata applicata la  sanzione inter</w:t>
      </w:r>
      <w:r w:rsidR="00997510" w:rsidRPr="00820E3D">
        <w:rPr>
          <w:rFonts w:ascii="Times New Roman" w:hAnsi="Times New Roman"/>
          <w:bCs/>
          <w:sz w:val="24"/>
        </w:rPr>
        <w:t>dittiva di cui all'art. 9, co.</w:t>
      </w:r>
      <w:r w:rsidR="0048202C" w:rsidRPr="00820E3D">
        <w:rPr>
          <w:rFonts w:ascii="Times New Roman" w:hAnsi="Times New Roman"/>
          <w:bCs/>
          <w:sz w:val="24"/>
        </w:rPr>
        <w:t xml:space="preserve"> 2, lett. c) del D.Lgs.231/2001 o altra sanzione che comporti il divieto di contrarre con la pubblica amministrazione compresi i provvedimenti </w:t>
      </w:r>
      <w:proofErr w:type="spellStart"/>
      <w:r w:rsidR="0048202C" w:rsidRPr="00820E3D">
        <w:rPr>
          <w:rFonts w:ascii="Times New Roman" w:hAnsi="Times New Roman"/>
          <w:bCs/>
          <w:sz w:val="24"/>
        </w:rPr>
        <w:t>interdittivi</w:t>
      </w:r>
      <w:proofErr w:type="spellEnd"/>
      <w:r w:rsidR="0048202C" w:rsidRPr="00820E3D">
        <w:rPr>
          <w:rFonts w:ascii="Times New Roman" w:hAnsi="Times New Roman"/>
          <w:bCs/>
          <w:sz w:val="24"/>
        </w:rPr>
        <w:t xml:space="preserve"> di cui all'ar</w:t>
      </w:r>
      <w:r w:rsidR="00997510" w:rsidRPr="00820E3D">
        <w:rPr>
          <w:rFonts w:ascii="Times New Roman" w:hAnsi="Times New Roman"/>
          <w:bCs/>
          <w:sz w:val="24"/>
        </w:rPr>
        <w:t>t.</w:t>
      </w:r>
      <w:r w:rsidR="0048202C" w:rsidRPr="00820E3D">
        <w:rPr>
          <w:rFonts w:ascii="Times New Roman" w:hAnsi="Times New Roman"/>
          <w:bCs/>
          <w:sz w:val="24"/>
        </w:rPr>
        <w:t>14 del D.Lgs.81/2008</w:t>
      </w:r>
      <w:r w:rsidRPr="00820E3D">
        <w:rPr>
          <w:rFonts w:ascii="Times New Roman" w:hAnsi="Times New Roman"/>
          <w:sz w:val="24"/>
        </w:rPr>
        <w:t>;</w:t>
      </w:r>
    </w:p>
    <w:p w:rsidR="00ED68DB" w:rsidRPr="00F81545" w:rsidRDefault="00ED68DB">
      <w:pPr>
        <w:pStyle w:val="Rientrocorpodeltesto"/>
        <w:rPr>
          <w:rFonts w:ascii="Times New Roman" w:hAnsi="Times New Roman"/>
          <w:bCs/>
          <w:sz w:val="24"/>
        </w:rPr>
      </w:pPr>
      <w:r w:rsidRPr="00820E3D">
        <w:rPr>
          <w:rFonts w:ascii="Times New Roman" w:hAnsi="Times New Roman"/>
          <w:sz w:val="24"/>
        </w:rPr>
        <w:t>m-</w:t>
      </w:r>
      <w:r w:rsidR="00206888">
        <w:rPr>
          <w:rFonts w:ascii="Times New Roman" w:hAnsi="Times New Roman"/>
          <w:sz w:val="24"/>
        </w:rPr>
        <w:t>bis</w:t>
      </w:r>
      <w:r w:rsidRPr="00820E3D">
        <w:rPr>
          <w:rFonts w:ascii="Times New Roman" w:hAnsi="Times New Roman"/>
          <w:sz w:val="24"/>
        </w:rPr>
        <w:t xml:space="preserve">) </w:t>
      </w:r>
      <w:r w:rsidR="0048202C" w:rsidRPr="00820E3D">
        <w:rPr>
          <w:rFonts w:ascii="Times New Roman" w:hAnsi="Times New Roman"/>
          <w:bCs/>
          <w:sz w:val="24"/>
        </w:rPr>
        <w:t>che non risultano iscritte nell’Osservatorio dei contratti pubblici, istituito presso l’Autorità per la vigilanza sui contratti pubblici, segnalazioni a proprio carico di omessa denuncia dei reati previsti dagli art</w:t>
      </w:r>
      <w:r w:rsidR="00997510" w:rsidRPr="00820E3D">
        <w:rPr>
          <w:rFonts w:ascii="Times New Roman" w:hAnsi="Times New Roman"/>
          <w:bCs/>
          <w:sz w:val="24"/>
        </w:rPr>
        <w:t>t.</w:t>
      </w:r>
      <w:r w:rsidR="0048202C" w:rsidRPr="00820E3D">
        <w:rPr>
          <w:rFonts w:ascii="Times New Roman" w:hAnsi="Times New Roman"/>
          <w:bCs/>
          <w:sz w:val="24"/>
        </w:rPr>
        <w:t>317 e 629 del codice penale, aggravati ai sensi dell’art. 7 del D</w:t>
      </w:r>
      <w:r w:rsidR="00997510" w:rsidRPr="00820E3D">
        <w:rPr>
          <w:rFonts w:ascii="Times New Roman" w:hAnsi="Times New Roman"/>
          <w:bCs/>
          <w:sz w:val="24"/>
        </w:rPr>
        <w:t>.</w:t>
      </w:r>
      <w:r w:rsidR="0048202C" w:rsidRPr="00820E3D">
        <w:rPr>
          <w:rFonts w:ascii="Times New Roman" w:hAnsi="Times New Roman"/>
          <w:bCs/>
          <w:sz w:val="24"/>
        </w:rPr>
        <w:t>L</w:t>
      </w:r>
      <w:r w:rsidR="00997510" w:rsidRPr="00820E3D">
        <w:rPr>
          <w:rFonts w:ascii="Times New Roman" w:hAnsi="Times New Roman"/>
          <w:bCs/>
          <w:sz w:val="24"/>
        </w:rPr>
        <w:t>.152/</w:t>
      </w:r>
      <w:r w:rsidR="0048202C" w:rsidRPr="00820E3D">
        <w:rPr>
          <w:rFonts w:ascii="Times New Roman" w:hAnsi="Times New Roman"/>
          <w:bCs/>
          <w:sz w:val="24"/>
        </w:rPr>
        <w:t>91, convertito dalla L</w:t>
      </w:r>
      <w:r w:rsidR="00997510" w:rsidRPr="00820E3D">
        <w:rPr>
          <w:rFonts w:ascii="Times New Roman" w:hAnsi="Times New Roman"/>
          <w:bCs/>
          <w:sz w:val="24"/>
        </w:rPr>
        <w:t>.203/</w:t>
      </w:r>
      <w:r w:rsidR="0048202C" w:rsidRPr="00820E3D">
        <w:rPr>
          <w:rFonts w:ascii="Times New Roman" w:hAnsi="Times New Roman"/>
          <w:bCs/>
          <w:sz w:val="24"/>
        </w:rPr>
        <w:t xml:space="preserve">91, n. 203, </w:t>
      </w:r>
      <w:r w:rsidR="0048202C" w:rsidRPr="00F81545">
        <w:rPr>
          <w:rFonts w:ascii="Times New Roman" w:hAnsi="Times New Roman"/>
          <w:bCs/>
          <w:sz w:val="24"/>
        </w:rPr>
        <w:t xml:space="preserve">emergenti da indizi a base di richieste di rinvio a giudizio formulate nell’anno antecedente alla </w:t>
      </w:r>
      <w:r w:rsidR="003E0FA2" w:rsidRPr="00F81545">
        <w:rPr>
          <w:rFonts w:ascii="Times New Roman" w:hAnsi="Times New Roman"/>
          <w:sz w:val="24"/>
        </w:rPr>
        <w:t xml:space="preserve">data di pubblicazione del </w:t>
      </w:r>
      <w:r w:rsidR="002A1B8E">
        <w:rPr>
          <w:rFonts w:ascii="Times New Roman" w:hAnsi="Times New Roman"/>
          <w:sz w:val="24"/>
        </w:rPr>
        <w:t>bando</w:t>
      </w:r>
      <w:r w:rsidR="003E0FA2" w:rsidRPr="00F81545">
        <w:rPr>
          <w:rFonts w:ascii="Times New Roman" w:hAnsi="Times New Roman"/>
          <w:sz w:val="24"/>
        </w:rPr>
        <w:t xml:space="preserve"> di gara</w:t>
      </w:r>
      <w:r w:rsidR="00997510" w:rsidRPr="00F81545">
        <w:rPr>
          <w:rFonts w:ascii="Times New Roman" w:hAnsi="Times New Roman"/>
          <w:bCs/>
          <w:sz w:val="24"/>
        </w:rPr>
        <w:t>;</w:t>
      </w:r>
    </w:p>
    <w:p w:rsidR="009F661F" w:rsidRPr="00F81545" w:rsidRDefault="00F81545" w:rsidP="00F81545">
      <w:pPr>
        <w:pStyle w:val="Rientrocorpodeltesto"/>
        <w:rPr>
          <w:rFonts w:ascii="Times New Roman" w:hAnsi="Times New Roman"/>
          <w:b/>
          <w:sz w:val="24"/>
        </w:rPr>
      </w:pPr>
      <w:r>
        <w:rPr>
          <w:rFonts w:ascii="Times New Roman" w:hAnsi="Times New Roman"/>
          <w:sz w:val="24"/>
        </w:rPr>
        <w:t>m-</w:t>
      </w:r>
      <w:r w:rsidR="0048202C" w:rsidRPr="00F81545">
        <w:rPr>
          <w:rFonts w:ascii="Times New Roman" w:hAnsi="Times New Roman"/>
          <w:sz w:val="24"/>
        </w:rPr>
        <w:t xml:space="preserve">ter) </w:t>
      </w:r>
      <w:r w:rsidR="009F661F" w:rsidRPr="008A4F45">
        <w:rPr>
          <w:rFonts w:ascii="Times New Roman" w:hAnsi="Times New Roman"/>
          <w:b/>
          <w:i/>
          <w:sz w:val="24"/>
        </w:rPr>
        <w:t>(per i soggetti che non si trovano in situazione di controllo ex art. 2359 c.c. o in una qualsiasi altra forma di relazione, anche di fatto)</w:t>
      </w:r>
      <w:r w:rsidR="009F661F" w:rsidRPr="00F81545">
        <w:rPr>
          <w:rFonts w:ascii="Times New Roman" w:hAnsi="Times New Roman"/>
          <w:b/>
          <w:sz w:val="24"/>
        </w:rPr>
        <w:t>:</w:t>
      </w:r>
    </w:p>
    <w:p w:rsidR="009F661F" w:rsidRPr="00820E3D" w:rsidRDefault="009F661F" w:rsidP="00943B40">
      <w:pPr>
        <w:numPr>
          <w:ilvl w:val="0"/>
          <w:numId w:val="5"/>
        </w:numPr>
        <w:jc w:val="both"/>
      </w:pPr>
    </w:p>
    <w:p w:rsidR="009F661F" w:rsidRPr="00820E3D" w:rsidRDefault="009F661F" w:rsidP="00943B40">
      <w:pPr>
        <w:numPr>
          <w:ilvl w:val="1"/>
          <w:numId w:val="5"/>
        </w:numPr>
        <w:tabs>
          <w:tab w:val="clear" w:pos="1080"/>
        </w:tabs>
        <w:ind w:left="709" w:hanging="709"/>
        <w:jc w:val="both"/>
        <w:rPr>
          <w:strike/>
        </w:rPr>
      </w:pPr>
      <w:r w:rsidRPr="00820E3D">
        <w:t>di non trovarsi, rispetto a un altro partecipante alla presente procedura di affidamento, in una situazione di controllo di cui all’art.2359 del c.c. e di aver formulato l’offerta autonomamente;</w:t>
      </w:r>
    </w:p>
    <w:p w:rsidR="009F661F" w:rsidRPr="00820E3D" w:rsidRDefault="009F661F" w:rsidP="009F661F">
      <w:pPr>
        <w:tabs>
          <w:tab w:val="left" w:pos="2160"/>
          <w:tab w:val="left" w:pos="4820"/>
        </w:tabs>
        <w:ind w:left="900" w:hanging="180"/>
        <w:jc w:val="center"/>
        <w:rPr>
          <w:bCs/>
        </w:rPr>
      </w:pPr>
      <w:r w:rsidRPr="00820E3D">
        <w:rPr>
          <w:bCs/>
        </w:rPr>
        <w:t>ovvero</w:t>
      </w:r>
    </w:p>
    <w:p w:rsidR="009F661F" w:rsidRPr="00820E3D" w:rsidRDefault="009F661F" w:rsidP="009F661F">
      <w:pPr>
        <w:jc w:val="both"/>
        <w:rPr>
          <w:bCs/>
        </w:rPr>
      </w:pPr>
    </w:p>
    <w:p w:rsidR="009F661F" w:rsidRPr="00820E3D" w:rsidRDefault="009F661F" w:rsidP="009F661F">
      <w:pPr>
        <w:jc w:val="both"/>
        <w:rPr>
          <w:i/>
        </w:rPr>
      </w:pPr>
      <w:r w:rsidRPr="00820E3D">
        <w:rPr>
          <w:b/>
          <w:i/>
        </w:rPr>
        <w:t>(per i soggetti che si trovano in situazione di controllo ex art. 2359 c.c. o in una qualsiasi altra forma di relazione, anche di fatto</w:t>
      </w:r>
      <w:r w:rsidRPr="00820E3D">
        <w:rPr>
          <w:bCs/>
          <w:i/>
        </w:rPr>
        <w:t>):</w:t>
      </w:r>
      <w:r w:rsidRPr="00820E3D">
        <w:rPr>
          <w:i/>
        </w:rPr>
        <w:t xml:space="preserve"> </w:t>
      </w:r>
    </w:p>
    <w:p w:rsidR="009F661F" w:rsidRPr="00820E3D" w:rsidRDefault="009F661F" w:rsidP="009F661F">
      <w:pPr>
        <w:tabs>
          <w:tab w:val="left" w:pos="2160"/>
        </w:tabs>
        <w:ind w:left="900" w:hanging="180"/>
        <w:jc w:val="both"/>
        <w:rPr>
          <w:bCs/>
        </w:rPr>
      </w:pPr>
    </w:p>
    <w:p w:rsidR="009F661F" w:rsidRPr="00820E3D" w:rsidRDefault="009F661F" w:rsidP="00AF2CD4">
      <w:pPr>
        <w:numPr>
          <w:ilvl w:val="1"/>
          <w:numId w:val="5"/>
        </w:numPr>
        <w:tabs>
          <w:tab w:val="clear" w:pos="1080"/>
        </w:tabs>
        <w:ind w:left="709" w:hanging="709"/>
        <w:jc w:val="both"/>
        <w:rPr>
          <w:bCs/>
        </w:rPr>
      </w:pPr>
      <w:r w:rsidRPr="00820E3D">
        <w:rPr>
          <w:bCs/>
        </w:rPr>
        <w:t>di non essere a conoscenza della partecipazione alla presente procedura di soggetti che si trovano in una delle situazioni di controllo di cui all’art.2359 del c.c. e di aver formulato l’offerta autonomamente;</w:t>
      </w:r>
    </w:p>
    <w:p w:rsidR="009F661F" w:rsidRPr="00820E3D" w:rsidRDefault="009F661F" w:rsidP="006D04F8">
      <w:pPr>
        <w:ind w:left="720"/>
        <w:jc w:val="both"/>
        <w:rPr>
          <w:bCs/>
        </w:rPr>
      </w:pPr>
      <w:r w:rsidRPr="00820E3D">
        <w:rPr>
          <w:bCs/>
        </w:rPr>
        <w:t xml:space="preserve"> </w:t>
      </w:r>
    </w:p>
    <w:p w:rsidR="009F661F" w:rsidRPr="00820E3D" w:rsidRDefault="009F661F" w:rsidP="009F661F">
      <w:pPr>
        <w:ind w:left="1094" w:hanging="357"/>
        <w:jc w:val="center"/>
      </w:pPr>
      <w:r w:rsidRPr="00820E3D">
        <w:t>oppure</w:t>
      </w:r>
    </w:p>
    <w:p w:rsidR="00A71051" w:rsidRPr="00820E3D" w:rsidRDefault="00A71051" w:rsidP="00A71051">
      <w:pPr>
        <w:ind w:left="709"/>
        <w:jc w:val="both"/>
        <w:rPr>
          <w:bCs/>
        </w:rPr>
      </w:pPr>
    </w:p>
    <w:p w:rsidR="00A71051" w:rsidRPr="00820E3D" w:rsidRDefault="009F661F" w:rsidP="00AF2CD4">
      <w:pPr>
        <w:numPr>
          <w:ilvl w:val="1"/>
          <w:numId w:val="5"/>
        </w:numPr>
        <w:tabs>
          <w:tab w:val="clear" w:pos="1080"/>
        </w:tabs>
        <w:ind w:left="709" w:hanging="709"/>
        <w:jc w:val="both"/>
        <w:rPr>
          <w:bCs/>
        </w:rPr>
      </w:pPr>
      <w:r w:rsidRPr="00820E3D">
        <w:t>di essere a conoscenza della partecipazione alla presente procedura dei seguenti operatori economici, con cui si trova in una situazione di controllo di cui all’art. 2359 del c.c</w:t>
      </w:r>
      <w:r w:rsidR="00EE282D" w:rsidRPr="00820E3D">
        <w:t>.</w:t>
      </w:r>
      <w:r w:rsidRPr="00820E3D">
        <w:t xml:space="preserve"> </w:t>
      </w:r>
      <w:r w:rsidR="00EE7115" w:rsidRPr="00820E3D">
        <w:t xml:space="preserve">e di cui dichiara denominazione </w:t>
      </w:r>
      <w:r w:rsidRPr="00820E3D">
        <w:t>o ragione sociale e</w:t>
      </w:r>
      <w:r w:rsidR="00EE7115" w:rsidRPr="00820E3D">
        <w:t xml:space="preserve"> </w:t>
      </w:r>
      <w:r w:rsidRPr="00820E3D">
        <w:t>sede:</w:t>
      </w:r>
      <w:r w:rsidR="00EE7115" w:rsidRPr="00820E3D">
        <w:t xml:space="preserve"> </w:t>
      </w:r>
    </w:p>
    <w:p w:rsidR="00EE7115" w:rsidRPr="00820E3D" w:rsidRDefault="009F661F" w:rsidP="00A71051">
      <w:pPr>
        <w:ind w:left="709"/>
        <w:jc w:val="both"/>
        <w:rPr>
          <w:bCs/>
        </w:rPr>
      </w:pPr>
      <w:r w:rsidRPr="00820E3D">
        <w:t>__________________________________________________________________________</w:t>
      </w:r>
      <w:r w:rsidR="006D04F8" w:rsidRPr="00820E3D">
        <w:t>_______________</w:t>
      </w:r>
      <w:r w:rsidRPr="00820E3D">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04F8" w:rsidRPr="00820E3D">
        <w:t xml:space="preserve">____ </w:t>
      </w:r>
    </w:p>
    <w:p w:rsidR="009F661F" w:rsidRPr="00820E3D" w:rsidRDefault="009F661F" w:rsidP="00EE7115">
      <w:pPr>
        <w:ind w:left="709"/>
        <w:jc w:val="both"/>
        <w:rPr>
          <w:bCs/>
        </w:rPr>
      </w:pPr>
      <w:r w:rsidRPr="00820E3D">
        <w:t>e di aver formulato l’offerta autonomamente;</w:t>
      </w:r>
    </w:p>
    <w:p w:rsidR="00ED68DB" w:rsidRPr="00820E3D" w:rsidRDefault="00ED68DB">
      <w:pPr>
        <w:pStyle w:val="sche3"/>
        <w:ind w:left="375" w:hanging="375"/>
        <w:rPr>
          <w:sz w:val="24"/>
          <w:szCs w:val="24"/>
          <w:lang w:val="it-IT"/>
        </w:rPr>
      </w:pPr>
    </w:p>
    <w:p w:rsidR="00C42CF8" w:rsidRPr="00820E3D" w:rsidRDefault="00C42CF8">
      <w:pPr>
        <w:pStyle w:val="sche3"/>
        <w:ind w:left="375" w:hanging="375"/>
        <w:rPr>
          <w:sz w:val="24"/>
          <w:szCs w:val="24"/>
          <w:lang w:val="it-IT"/>
        </w:rPr>
      </w:pPr>
    </w:p>
    <w:p w:rsidR="00ED68DB" w:rsidRPr="00820E3D" w:rsidRDefault="00EE282D" w:rsidP="006D04F8">
      <w:pPr>
        <w:tabs>
          <w:tab w:val="left" w:pos="426"/>
        </w:tabs>
        <w:ind w:left="284" w:hanging="284"/>
        <w:jc w:val="both"/>
      </w:pPr>
      <w:r w:rsidRPr="00820E3D">
        <w:t>n)</w:t>
      </w:r>
      <w:r w:rsidRPr="00820E3D">
        <w:rPr>
          <w:b/>
        </w:rPr>
        <w:t xml:space="preserve"> </w:t>
      </w:r>
      <w:r w:rsidR="00C37C20" w:rsidRPr="00820E3D">
        <w:t>che</w:t>
      </w:r>
      <w:r w:rsidR="00ED68DB" w:rsidRPr="00820E3D">
        <w:t>, ai sensi dell’art</w:t>
      </w:r>
      <w:r w:rsidRPr="00820E3D">
        <w:t>.</w:t>
      </w:r>
      <w:r w:rsidR="00ED68DB" w:rsidRPr="00820E3D">
        <w:t>38, co</w:t>
      </w:r>
      <w:r w:rsidRPr="00820E3D">
        <w:t>.</w:t>
      </w:r>
      <w:r w:rsidR="00ED68DB" w:rsidRPr="00820E3D">
        <w:t xml:space="preserve">1, </w:t>
      </w:r>
      <w:proofErr w:type="spellStart"/>
      <w:r w:rsidR="00ED68DB" w:rsidRPr="00820E3D">
        <w:t>lett</w:t>
      </w:r>
      <w:r w:rsidRPr="00820E3D">
        <w:t>.c</w:t>
      </w:r>
      <w:proofErr w:type="spellEnd"/>
      <w:r w:rsidRPr="00820E3D">
        <w:t>) del D.Lgs.163/</w:t>
      </w:r>
      <w:r w:rsidR="00ED68DB" w:rsidRPr="00820E3D">
        <w:t xml:space="preserve">06: </w:t>
      </w:r>
    </w:p>
    <w:p w:rsidR="00C42CF8" w:rsidRPr="00820E3D" w:rsidRDefault="00C42CF8">
      <w:pPr>
        <w:tabs>
          <w:tab w:val="left" w:pos="426"/>
        </w:tabs>
        <w:ind w:left="284" w:hanging="284"/>
        <w:jc w:val="both"/>
      </w:pPr>
    </w:p>
    <w:p w:rsidR="00FF30F9" w:rsidRPr="00820E3D" w:rsidRDefault="00FF30F9" w:rsidP="00FF30F9">
      <w:pPr>
        <w:tabs>
          <w:tab w:val="left" w:pos="600"/>
        </w:tabs>
        <w:jc w:val="both"/>
      </w:pPr>
      <w:r w:rsidRPr="00820E3D">
        <w:rPr>
          <w:bCs/>
        </w:rPr>
        <w:sym w:font="Wingdings 2" w:char="F0A3"/>
      </w:r>
      <w:r w:rsidRPr="00820E3D">
        <w:t xml:space="preserve"> </w:t>
      </w:r>
      <w:r w:rsidRPr="00820E3D">
        <w:rPr>
          <w:u w:val="single"/>
        </w:rPr>
        <w:t>nell’</w:t>
      </w:r>
      <w:r w:rsidRPr="00820E3D">
        <w:rPr>
          <w:b/>
          <w:bCs/>
          <w:u w:val="single"/>
        </w:rPr>
        <w:t>anno</w:t>
      </w:r>
      <w:r w:rsidRPr="00820E3D">
        <w:rPr>
          <w:u w:val="single"/>
        </w:rPr>
        <w:t xml:space="preserve"> antecedente la </w:t>
      </w:r>
      <w:r w:rsidR="003E0FA2" w:rsidRPr="00820E3D">
        <w:t xml:space="preserve">data di </w:t>
      </w:r>
      <w:r w:rsidR="003E0FA2">
        <w:t xml:space="preserve">pubblicazione del </w:t>
      </w:r>
      <w:r w:rsidR="00AF2CD4">
        <w:t>bando</w:t>
      </w:r>
      <w:r w:rsidR="003E0FA2" w:rsidRPr="00820E3D">
        <w:rPr>
          <w:b/>
          <w:bCs/>
          <w:u w:val="single"/>
        </w:rPr>
        <w:t xml:space="preserve"> </w:t>
      </w:r>
      <w:r w:rsidRPr="00820E3D">
        <w:rPr>
          <w:b/>
          <w:bCs/>
          <w:u w:val="single"/>
        </w:rPr>
        <w:t>non sono cessati</w:t>
      </w:r>
      <w:r w:rsidRPr="00820E3D">
        <w:rPr>
          <w:u w:val="single"/>
        </w:rPr>
        <w:t xml:space="preserve"> dalla carica</w:t>
      </w:r>
      <w:r w:rsidRPr="00820E3D">
        <w:t xml:space="preserve"> soggetti aventi poteri di rappresentanza o di impegnare la società o aventi la qualifica di direttore tecnico;</w:t>
      </w:r>
    </w:p>
    <w:p w:rsidR="00FF30F9" w:rsidRPr="00820E3D" w:rsidRDefault="00FF30F9" w:rsidP="00FF30F9">
      <w:pPr>
        <w:pStyle w:val="Titolo2"/>
      </w:pPr>
    </w:p>
    <w:p w:rsidR="00FF30F9" w:rsidRPr="00820E3D" w:rsidRDefault="00256612" w:rsidP="00EE7115">
      <w:pPr>
        <w:widowControl w:val="0"/>
        <w:jc w:val="center"/>
        <w:rPr>
          <w:b/>
          <w:bCs/>
          <w:i/>
          <w:iCs/>
        </w:rPr>
      </w:pPr>
      <w:r w:rsidRPr="00820E3D">
        <w:rPr>
          <w:b/>
          <w:bCs/>
          <w:i/>
          <w:iCs/>
        </w:rPr>
        <w:t>oppure</w:t>
      </w:r>
    </w:p>
    <w:p w:rsidR="00EE7115" w:rsidRDefault="00EE7115" w:rsidP="00EE7115">
      <w:pPr>
        <w:widowControl w:val="0"/>
        <w:jc w:val="center"/>
        <w:rPr>
          <w:b/>
          <w:bCs/>
          <w:i/>
          <w:iCs/>
        </w:rPr>
      </w:pPr>
    </w:p>
    <w:p w:rsidR="00FD47D4" w:rsidRPr="00820E3D" w:rsidRDefault="00FD47D4" w:rsidP="00EE7115">
      <w:pPr>
        <w:widowControl w:val="0"/>
        <w:jc w:val="center"/>
        <w:rPr>
          <w:b/>
          <w:bCs/>
          <w:i/>
          <w:iCs/>
        </w:rPr>
      </w:pPr>
    </w:p>
    <w:p w:rsidR="00FF30F9" w:rsidRPr="00820E3D" w:rsidRDefault="00FF30F9" w:rsidP="00FF30F9">
      <w:pPr>
        <w:tabs>
          <w:tab w:val="left" w:pos="600"/>
        </w:tabs>
        <w:jc w:val="both"/>
      </w:pPr>
      <w:r w:rsidRPr="00820E3D">
        <w:rPr>
          <w:bCs/>
        </w:rPr>
        <w:sym w:font="Wingdings 2" w:char="F0A3"/>
      </w:r>
      <w:r w:rsidRPr="00820E3D">
        <w:t xml:space="preserve"> </w:t>
      </w:r>
      <w:r w:rsidRPr="00820E3D">
        <w:rPr>
          <w:u w:val="single"/>
        </w:rPr>
        <w:t>nell’</w:t>
      </w:r>
      <w:r w:rsidRPr="00820E3D">
        <w:rPr>
          <w:b/>
          <w:bCs/>
          <w:u w:val="single"/>
        </w:rPr>
        <w:t>anno</w:t>
      </w:r>
      <w:r w:rsidRPr="00820E3D">
        <w:rPr>
          <w:u w:val="single"/>
        </w:rPr>
        <w:t xml:space="preserve"> antecedente </w:t>
      </w:r>
      <w:r w:rsidRPr="00AF2CD4">
        <w:t xml:space="preserve">la </w:t>
      </w:r>
      <w:r w:rsidR="003E0FA2" w:rsidRPr="00AF2CD4">
        <w:t xml:space="preserve">data di pubblicazione del </w:t>
      </w:r>
      <w:r w:rsidR="00AF2CD4" w:rsidRPr="00AF2CD4">
        <w:t>bando</w:t>
      </w:r>
      <w:r w:rsidRPr="00820E3D">
        <w:rPr>
          <w:u w:val="single"/>
        </w:rPr>
        <w:t xml:space="preserve"> </w:t>
      </w:r>
      <w:r w:rsidRPr="00820E3D">
        <w:rPr>
          <w:b/>
          <w:bCs/>
          <w:u w:val="single"/>
        </w:rPr>
        <w:t>sono cessati</w:t>
      </w:r>
      <w:r w:rsidRPr="00820E3D">
        <w:rPr>
          <w:u w:val="single"/>
        </w:rPr>
        <w:t xml:space="preserve"> dalla carica</w:t>
      </w:r>
      <w:r w:rsidRPr="00820E3D">
        <w:t xml:space="preserve"> i seguenti soggetti aventi poteri di rappresentanza o di impegnare la società o aventi la qualifica di direttore </w:t>
      </w:r>
      <w:r w:rsidR="00485649">
        <w:t>tecnico:</w:t>
      </w:r>
    </w:p>
    <w:p w:rsidR="00256612" w:rsidRDefault="00256612" w:rsidP="00FF30F9">
      <w:pPr>
        <w:tabs>
          <w:tab w:val="left" w:pos="600"/>
        </w:tabs>
        <w:jc w:val="both"/>
      </w:pPr>
    </w:p>
    <w:p w:rsidR="007E6031" w:rsidRDefault="007E6031" w:rsidP="00FF30F9">
      <w:pPr>
        <w:tabs>
          <w:tab w:val="left" w:pos="600"/>
        </w:tabs>
        <w:jc w:val="both"/>
      </w:pPr>
      <w:bookmarkStart w:id="0" w:name="_GoBack"/>
      <w:bookmarkEnd w:id="0"/>
    </w:p>
    <w:p w:rsidR="00FD47D4" w:rsidRPr="00820E3D" w:rsidRDefault="00FD47D4" w:rsidP="00FF30F9">
      <w:pPr>
        <w:tabs>
          <w:tab w:val="left" w:pos="600"/>
        </w:tabs>
        <w:jc w:val="both"/>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6"/>
        <w:gridCol w:w="1934"/>
        <w:gridCol w:w="1993"/>
        <w:gridCol w:w="2130"/>
        <w:gridCol w:w="1853"/>
      </w:tblGrid>
      <w:tr w:rsidR="00FF30F9" w:rsidRPr="00820E3D">
        <w:tc>
          <w:tcPr>
            <w:tcW w:w="1847" w:type="dxa"/>
            <w:shd w:val="clear" w:color="auto" w:fill="auto"/>
          </w:tcPr>
          <w:p w:rsidR="00FF30F9" w:rsidRPr="00820E3D" w:rsidRDefault="00FF30F9" w:rsidP="003E72B9">
            <w:pPr>
              <w:jc w:val="center"/>
              <w:rPr>
                <w:b/>
                <w:smallCaps/>
              </w:rPr>
            </w:pPr>
            <w:r w:rsidRPr="00820E3D">
              <w:rPr>
                <w:b/>
                <w:smallCaps/>
              </w:rPr>
              <w:lastRenderedPageBreak/>
              <w:t>cognome</w:t>
            </w:r>
          </w:p>
        </w:tc>
        <w:tc>
          <w:tcPr>
            <w:tcW w:w="1955" w:type="dxa"/>
            <w:shd w:val="clear" w:color="auto" w:fill="auto"/>
          </w:tcPr>
          <w:p w:rsidR="00FF30F9" w:rsidRPr="00820E3D" w:rsidRDefault="00FF30F9" w:rsidP="003E72B9">
            <w:pPr>
              <w:jc w:val="center"/>
              <w:rPr>
                <w:b/>
                <w:smallCaps/>
              </w:rPr>
            </w:pPr>
            <w:r w:rsidRPr="00820E3D">
              <w:rPr>
                <w:b/>
                <w:smallCaps/>
              </w:rPr>
              <w:t>nome</w:t>
            </w:r>
          </w:p>
        </w:tc>
        <w:tc>
          <w:tcPr>
            <w:tcW w:w="2010" w:type="dxa"/>
            <w:shd w:val="clear" w:color="auto" w:fill="auto"/>
          </w:tcPr>
          <w:p w:rsidR="00FF30F9" w:rsidRPr="00820E3D" w:rsidRDefault="00FF30F9" w:rsidP="003E72B9">
            <w:pPr>
              <w:jc w:val="center"/>
              <w:rPr>
                <w:b/>
                <w:smallCaps/>
              </w:rPr>
            </w:pPr>
            <w:r w:rsidRPr="00820E3D">
              <w:rPr>
                <w:b/>
                <w:smallCaps/>
              </w:rPr>
              <w:t>data, luogo nascita</w:t>
            </w:r>
          </w:p>
        </w:tc>
        <w:tc>
          <w:tcPr>
            <w:tcW w:w="1985" w:type="dxa"/>
            <w:shd w:val="clear" w:color="auto" w:fill="auto"/>
          </w:tcPr>
          <w:p w:rsidR="0097441B" w:rsidRPr="00820E3D" w:rsidRDefault="0097441B" w:rsidP="0097441B">
            <w:pPr>
              <w:jc w:val="center"/>
              <w:rPr>
                <w:b/>
                <w:smallCaps/>
              </w:rPr>
            </w:pPr>
            <w:r w:rsidRPr="00820E3D">
              <w:rPr>
                <w:b/>
                <w:smallCaps/>
              </w:rPr>
              <w:t>carica/qualifica</w:t>
            </w:r>
          </w:p>
          <w:p w:rsidR="00FF30F9" w:rsidRPr="00820E3D" w:rsidRDefault="0097441B" w:rsidP="0097441B">
            <w:pPr>
              <w:jc w:val="center"/>
              <w:rPr>
                <w:b/>
                <w:smallCaps/>
              </w:rPr>
            </w:pPr>
            <w:r w:rsidRPr="00820E3D">
              <w:rPr>
                <w:b/>
                <w:smallCaps/>
              </w:rPr>
              <w:t>ricoperta</w:t>
            </w:r>
          </w:p>
        </w:tc>
        <w:tc>
          <w:tcPr>
            <w:tcW w:w="1873" w:type="dxa"/>
            <w:shd w:val="clear" w:color="auto" w:fill="auto"/>
          </w:tcPr>
          <w:p w:rsidR="00FF30F9" w:rsidRPr="00820E3D" w:rsidRDefault="00FF30F9" w:rsidP="003E72B9">
            <w:pPr>
              <w:jc w:val="center"/>
              <w:rPr>
                <w:b/>
                <w:smallCaps/>
              </w:rPr>
            </w:pPr>
            <w:r w:rsidRPr="00820E3D">
              <w:rPr>
                <w:b/>
                <w:smallCaps/>
              </w:rPr>
              <w:t>fino alla data del</w:t>
            </w:r>
          </w:p>
        </w:tc>
      </w:tr>
      <w:tr w:rsidR="00FF30F9" w:rsidRPr="00820E3D">
        <w:trPr>
          <w:trHeight w:val="680"/>
        </w:trPr>
        <w:tc>
          <w:tcPr>
            <w:tcW w:w="1847" w:type="dxa"/>
            <w:shd w:val="clear" w:color="auto" w:fill="auto"/>
          </w:tcPr>
          <w:p w:rsidR="00FF30F9" w:rsidRPr="00820E3D" w:rsidRDefault="00FF30F9" w:rsidP="003E72B9"/>
        </w:tc>
        <w:tc>
          <w:tcPr>
            <w:tcW w:w="1955" w:type="dxa"/>
            <w:shd w:val="clear" w:color="auto" w:fill="auto"/>
          </w:tcPr>
          <w:p w:rsidR="00FF30F9" w:rsidRPr="00820E3D" w:rsidRDefault="00FF30F9" w:rsidP="003E72B9"/>
        </w:tc>
        <w:tc>
          <w:tcPr>
            <w:tcW w:w="2010" w:type="dxa"/>
            <w:shd w:val="clear" w:color="auto" w:fill="auto"/>
          </w:tcPr>
          <w:p w:rsidR="00FF30F9" w:rsidRPr="00820E3D" w:rsidRDefault="00FF30F9" w:rsidP="003E72B9"/>
        </w:tc>
        <w:tc>
          <w:tcPr>
            <w:tcW w:w="1985" w:type="dxa"/>
            <w:shd w:val="clear" w:color="auto" w:fill="auto"/>
          </w:tcPr>
          <w:p w:rsidR="00FF30F9" w:rsidRPr="00820E3D" w:rsidRDefault="00FF30F9" w:rsidP="003E72B9"/>
        </w:tc>
        <w:tc>
          <w:tcPr>
            <w:tcW w:w="1873" w:type="dxa"/>
            <w:shd w:val="clear" w:color="auto" w:fill="auto"/>
          </w:tcPr>
          <w:p w:rsidR="00FF30F9" w:rsidRPr="00820E3D" w:rsidRDefault="00FF30F9" w:rsidP="003E72B9"/>
        </w:tc>
      </w:tr>
      <w:tr w:rsidR="00FF30F9" w:rsidRPr="00820E3D">
        <w:trPr>
          <w:trHeight w:val="680"/>
        </w:trPr>
        <w:tc>
          <w:tcPr>
            <w:tcW w:w="1847" w:type="dxa"/>
            <w:shd w:val="clear" w:color="auto" w:fill="auto"/>
          </w:tcPr>
          <w:p w:rsidR="00FF30F9" w:rsidRPr="00820E3D" w:rsidRDefault="00FF30F9" w:rsidP="003E72B9"/>
        </w:tc>
        <w:tc>
          <w:tcPr>
            <w:tcW w:w="1955" w:type="dxa"/>
            <w:shd w:val="clear" w:color="auto" w:fill="auto"/>
          </w:tcPr>
          <w:p w:rsidR="00FF30F9" w:rsidRPr="00820E3D" w:rsidRDefault="00FF30F9" w:rsidP="003E72B9"/>
        </w:tc>
        <w:tc>
          <w:tcPr>
            <w:tcW w:w="2010" w:type="dxa"/>
            <w:shd w:val="clear" w:color="auto" w:fill="auto"/>
          </w:tcPr>
          <w:p w:rsidR="00FF30F9" w:rsidRPr="00820E3D" w:rsidRDefault="00FF30F9" w:rsidP="003E72B9"/>
        </w:tc>
        <w:tc>
          <w:tcPr>
            <w:tcW w:w="1985" w:type="dxa"/>
            <w:shd w:val="clear" w:color="auto" w:fill="auto"/>
          </w:tcPr>
          <w:p w:rsidR="00FF30F9" w:rsidRPr="00820E3D" w:rsidRDefault="00FF30F9" w:rsidP="003E72B9"/>
        </w:tc>
        <w:tc>
          <w:tcPr>
            <w:tcW w:w="1873" w:type="dxa"/>
            <w:shd w:val="clear" w:color="auto" w:fill="auto"/>
          </w:tcPr>
          <w:p w:rsidR="00FF30F9" w:rsidRPr="00820E3D" w:rsidRDefault="00FF30F9" w:rsidP="003E72B9"/>
        </w:tc>
      </w:tr>
      <w:tr w:rsidR="00FF30F9" w:rsidRPr="00820E3D">
        <w:trPr>
          <w:trHeight w:val="680"/>
        </w:trPr>
        <w:tc>
          <w:tcPr>
            <w:tcW w:w="1847" w:type="dxa"/>
            <w:shd w:val="clear" w:color="auto" w:fill="auto"/>
          </w:tcPr>
          <w:p w:rsidR="00FF30F9" w:rsidRPr="00820E3D" w:rsidRDefault="00FF30F9" w:rsidP="003E72B9"/>
        </w:tc>
        <w:tc>
          <w:tcPr>
            <w:tcW w:w="1955" w:type="dxa"/>
            <w:shd w:val="clear" w:color="auto" w:fill="auto"/>
          </w:tcPr>
          <w:p w:rsidR="00FF30F9" w:rsidRPr="00820E3D" w:rsidRDefault="00FF30F9" w:rsidP="003E72B9"/>
        </w:tc>
        <w:tc>
          <w:tcPr>
            <w:tcW w:w="2010" w:type="dxa"/>
            <w:shd w:val="clear" w:color="auto" w:fill="auto"/>
          </w:tcPr>
          <w:p w:rsidR="00FF30F9" w:rsidRPr="00820E3D" w:rsidRDefault="00FF30F9" w:rsidP="003E72B9"/>
        </w:tc>
        <w:tc>
          <w:tcPr>
            <w:tcW w:w="1985" w:type="dxa"/>
            <w:shd w:val="clear" w:color="auto" w:fill="auto"/>
          </w:tcPr>
          <w:p w:rsidR="00FF30F9" w:rsidRPr="00820E3D" w:rsidRDefault="00FF30F9" w:rsidP="003E72B9"/>
        </w:tc>
        <w:tc>
          <w:tcPr>
            <w:tcW w:w="1873" w:type="dxa"/>
            <w:shd w:val="clear" w:color="auto" w:fill="auto"/>
          </w:tcPr>
          <w:p w:rsidR="00FF30F9" w:rsidRPr="00820E3D" w:rsidRDefault="00FF30F9" w:rsidP="003E72B9"/>
        </w:tc>
      </w:tr>
    </w:tbl>
    <w:p w:rsidR="00FF30F9" w:rsidRDefault="00FF30F9" w:rsidP="00FF30F9">
      <w:pPr>
        <w:tabs>
          <w:tab w:val="left" w:pos="600"/>
        </w:tabs>
        <w:jc w:val="both"/>
      </w:pPr>
    </w:p>
    <w:p w:rsidR="00FD47D4" w:rsidRPr="00820E3D" w:rsidRDefault="00FD47D4" w:rsidP="00FF30F9">
      <w:pPr>
        <w:tabs>
          <w:tab w:val="left" w:pos="600"/>
        </w:tabs>
        <w:jc w:val="both"/>
      </w:pPr>
    </w:p>
    <w:p w:rsidR="00C856C4" w:rsidRPr="00820E3D" w:rsidRDefault="00A80E8E" w:rsidP="00FF30F9">
      <w:pPr>
        <w:tabs>
          <w:tab w:val="left" w:pos="600"/>
        </w:tabs>
        <w:jc w:val="both"/>
      </w:pPr>
      <w:r w:rsidRPr="00820E3D">
        <w:rPr>
          <w:b/>
          <w:bCs/>
          <w:u w:val="single"/>
        </w:rPr>
        <w:t xml:space="preserve">e </w:t>
      </w:r>
      <w:r w:rsidR="00FF30F9" w:rsidRPr="00820E3D">
        <w:rPr>
          <w:b/>
          <w:bCs/>
          <w:u w:val="single"/>
        </w:rPr>
        <w:t xml:space="preserve"> nei loro confronti</w:t>
      </w:r>
      <w:r w:rsidR="002D6084" w:rsidRPr="00820E3D">
        <w:rPr>
          <w:b/>
          <w:bCs/>
          <w:u w:val="single"/>
        </w:rPr>
        <w:t>, per quanto a propria conoscenza,</w:t>
      </w:r>
      <w:r w:rsidR="00FF30F9" w:rsidRPr="00820E3D">
        <w:rPr>
          <w:b/>
          <w:bCs/>
          <w:u w:val="single"/>
        </w:rPr>
        <w:t xml:space="preserve"> non è stata pronunciata sentenza</w:t>
      </w:r>
      <w:r w:rsidR="00FF30F9" w:rsidRPr="00820E3D">
        <w:t xml:space="preserve"> di condanna passata in giudicato, o emesso decreto penale di condanna divenuto irrevocabile, oppure sentenza di applicazione della pena su richiesta, ai sensi dell’art</w:t>
      </w:r>
      <w:r w:rsidR="00256612" w:rsidRPr="00820E3D">
        <w:t>.</w:t>
      </w:r>
      <w:r w:rsidR="00FF30F9" w:rsidRPr="00820E3D">
        <w:t xml:space="preserve"> 444 del codice di procedura penale per reati gravi in danno dello Stato o della Comunità che incido</w:t>
      </w:r>
      <w:r w:rsidR="00485649">
        <w:t>no sulla moralità professionale;</w:t>
      </w:r>
      <w:r w:rsidR="00FF30F9" w:rsidRPr="00820E3D">
        <w:t xml:space="preserve"> </w:t>
      </w:r>
    </w:p>
    <w:p w:rsidR="00EE7115" w:rsidRPr="00820E3D" w:rsidRDefault="00EE7115" w:rsidP="00EE7115">
      <w:pPr>
        <w:widowControl w:val="0"/>
        <w:jc w:val="center"/>
        <w:rPr>
          <w:b/>
          <w:bCs/>
          <w:i/>
          <w:iCs/>
        </w:rPr>
      </w:pPr>
    </w:p>
    <w:p w:rsidR="00920B80" w:rsidRPr="00820E3D" w:rsidRDefault="00256612" w:rsidP="00EE7115">
      <w:pPr>
        <w:widowControl w:val="0"/>
        <w:jc w:val="center"/>
        <w:rPr>
          <w:b/>
          <w:bCs/>
          <w:i/>
          <w:iCs/>
        </w:rPr>
      </w:pPr>
      <w:r w:rsidRPr="00820E3D">
        <w:rPr>
          <w:b/>
          <w:bCs/>
          <w:i/>
          <w:iCs/>
        </w:rPr>
        <w:t>oppure</w:t>
      </w:r>
    </w:p>
    <w:p w:rsidR="003E72B9" w:rsidRPr="00820E3D" w:rsidRDefault="003E72B9" w:rsidP="00C856C4">
      <w:pPr>
        <w:widowControl w:val="0"/>
        <w:jc w:val="center"/>
        <w:rPr>
          <w:b/>
          <w:bCs/>
        </w:rPr>
      </w:pPr>
    </w:p>
    <w:p w:rsidR="00FF30F9" w:rsidRPr="00820E3D" w:rsidRDefault="00FF30F9" w:rsidP="00FF30F9">
      <w:pPr>
        <w:widowControl w:val="0"/>
        <w:jc w:val="both"/>
      </w:pPr>
      <w:r w:rsidRPr="00820E3D">
        <w:rPr>
          <w:bCs/>
        </w:rPr>
        <w:sym w:font="Wingdings 2" w:char="F0A3"/>
      </w:r>
      <w:r w:rsidRPr="00820E3D">
        <w:t xml:space="preserve"> </w:t>
      </w:r>
      <w:r w:rsidRPr="00820E3D">
        <w:rPr>
          <w:u w:val="single"/>
        </w:rPr>
        <w:t>nell’</w:t>
      </w:r>
      <w:r w:rsidRPr="00820E3D">
        <w:rPr>
          <w:b/>
          <w:bCs/>
          <w:u w:val="single"/>
        </w:rPr>
        <w:t xml:space="preserve">anno </w:t>
      </w:r>
      <w:r w:rsidRPr="00820E3D">
        <w:rPr>
          <w:u w:val="single"/>
        </w:rPr>
        <w:t xml:space="preserve">antecedente </w:t>
      </w:r>
      <w:r w:rsidR="005A3288" w:rsidRPr="00820E3D">
        <w:rPr>
          <w:u w:val="single"/>
        </w:rPr>
        <w:t xml:space="preserve">la </w:t>
      </w:r>
      <w:r w:rsidR="003E0FA2">
        <w:rPr>
          <w:u w:val="single"/>
        </w:rPr>
        <w:t>data di pubblicazione del disciplinare di gara</w:t>
      </w:r>
      <w:r w:rsidR="005A3288" w:rsidRPr="00820E3D">
        <w:rPr>
          <w:u w:val="single"/>
        </w:rPr>
        <w:t xml:space="preserve"> </w:t>
      </w:r>
      <w:r w:rsidRPr="00820E3D">
        <w:rPr>
          <w:b/>
          <w:bCs/>
          <w:u w:val="single"/>
        </w:rPr>
        <w:t>sono cessati dalla carica</w:t>
      </w:r>
      <w:r w:rsidRPr="00820E3D">
        <w:t xml:space="preserve"> i seguenti soggetti aventi poteri di rappresentanza o di impegnare la società o aventi la</w:t>
      </w:r>
      <w:r w:rsidR="00485649">
        <w:t xml:space="preserve"> qualifica di direttore tecnico:</w:t>
      </w:r>
      <w:r w:rsidRPr="00820E3D">
        <w:t xml:space="preserve"> </w:t>
      </w:r>
    </w:p>
    <w:p w:rsidR="00FF30F9" w:rsidRPr="00820E3D" w:rsidRDefault="00FF30F9" w:rsidP="00FF30F9">
      <w:pPr>
        <w:widowControl w:val="0"/>
        <w:jc w:val="both"/>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6"/>
        <w:gridCol w:w="1934"/>
        <w:gridCol w:w="1993"/>
        <w:gridCol w:w="2130"/>
        <w:gridCol w:w="1853"/>
      </w:tblGrid>
      <w:tr w:rsidR="00FF30F9" w:rsidRPr="00820E3D">
        <w:tc>
          <w:tcPr>
            <w:tcW w:w="1847" w:type="dxa"/>
            <w:shd w:val="clear" w:color="auto" w:fill="auto"/>
          </w:tcPr>
          <w:p w:rsidR="00FF30F9" w:rsidRPr="00820E3D" w:rsidRDefault="00FF30F9" w:rsidP="003E72B9">
            <w:pPr>
              <w:jc w:val="center"/>
              <w:rPr>
                <w:b/>
                <w:smallCaps/>
              </w:rPr>
            </w:pPr>
            <w:r w:rsidRPr="00820E3D">
              <w:rPr>
                <w:b/>
                <w:smallCaps/>
              </w:rPr>
              <w:t>cognome</w:t>
            </w:r>
          </w:p>
        </w:tc>
        <w:tc>
          <w:tcPr>
            <w:tcW w:w="1955" w:type="dxa"/>
            <w:shd w:val="clear" w:color="auto" w:fill="auto"/>
          </w:tcPr>
          <w:p w:rsidR="00FF30F9" w:rsidRPr="00820E3D" w:rsidRDefault="00FF30F9" w:rsidP="003E72B9">
            <w:pPr>
              <w:jc w:val="center"/>
              <w:rPr>
                <w:b/>
                <w:smallCaps/>
              </w:rPr>
            </w:pPr>
            <w:r w:rsidRPr="00820E3D">
              <w:rPr>
                <w:b/>
                <w:smallCaps/>
              </w:rPr>
              <w:t>nome</w:t>
            </w:r>
          </w:p>
        </w:tc>
        <w:tc>
          <w:tcPr>
            <w:tcW w:w="2010" w:type="dxa"/>
            <w:shd w:val="clear" w:color="auto" w:fill="auto"/>
          </w:tcPr>
          <w:p w:rsidR="00FF30F9" w:rsidRPr="00820E3D" w:rsidRDefault="00FF30F9" w:rsidP="003E72B9">
            <w:pPr>
              <w:jc w:val="center"/>
              <w:rPr>
                <w:b/>
                <w:smallCaps/>
              </w:rPr>
            </w:pPr>
            <w:r w:rsidRPr="00820E3D">
              <w:rPr>
                <w:b/>
                <w:smallCaps/>
              </w:rPr>
              <w:t>data, luogo nascita</w:t>
            </w:r>
          </w:p>
        </w:tc>
        <w:tc>
          <w:tcPr>
            <w:tcW w:w="1985" w:type="dxa"/>
            <w:shd w:val="clear" w:color="auto" w:fill="auto"/>
          </w:tcPr>
          <w:p w:rsidR="0097441B" w:rsidRPr="00820E3D" w:rsidRDefault="0097441B" w:rsidP="0097441B">
            <w:pPr>
              <w:jc w:val="center"/>
              <w:rPr>
                <w:b/>
                <w:smallCaps/>
              </w:rPr>
            </w:pPr>
            <w:r w:rsidRPr="00820E3D">
              <w:rPr>
                <w:b/>
                <w:smallCaps/>
              </w:rPr>
              <w:t>carica/qualifica</w:t>
            </w:r>
          </w:p>
          <w:p w:rsidR="00C856C4" w:rsidRPr="00820E3D" w:rsidRDefault="0097441B" w:rsidP="0097441B">
            <w:pPr>
              <w:jc w:val="center"/>
              <w:rPr>
                <w:b/>
                <w:smallCaps/>
              </w:rPr>
            </w:pPr>
            <w:r w:rsidRPr="00820E3D">
              <w:rPr>
                <w:b/>
                <w:smallCaps/>
              </w:rPr>
              <w:t>ricoperta</w:t>
            </w:r>
          </w:p>
        </w:tc>
        <w:tc>
          <w:tcPr>
            <w:tcW w:w="1873" w:type="dxa"/>
            <w:shd w:val="clear" w:color="auto" w:fill="auto"/>
          </w:tcPr>
          <w:p w:rsidR="00FF30F9" w:rsidRPr="00820E3D" w:rsidRDefault="00FF30F9" w:rsidP="003E72B9">
            <w:pPr>
              <w:jc w:val="center"/>
              <w:rPr>
                <w:b/>
                <w:smallCaps/>
              </w:rPr>
            </w:pPr>
            <w:r w:rsidRPr="00820E3D">
              <w:rPr>
                <w:b/>
                <w:smallCaps/>
              </w:rPr>
              <w:t>fino alla data del</w:t>
            </w:r>
          </w:p>
        </w:tc>
      </w:tr>
      <w:tr w:rsidR="00FF30F9" w:rsidRPr="00820E3D">
        <w:trPr>
          <w:trHeight w:val="680"/>
        </w:trPr>
        <w:tc>
          <w:tcPr>
            <w:tcW w:w="1847" w:type="dxa"/>
            <w:shd w:val="clear" w:color="auto" w:fill="auto"/>
          </w:tcPr>
          <w:p w:rsidR="00FF30F9" w:rsidRPr="00820E3D" w:rsidRDefault="00FF30F9" w:rsidP="003E72B9"/>
        </w:tc>
        <w:tc>
          <w:tcPr>
            <w:tcW w:w="1955" w:type="dxa"/>
            <w:shd w:val="clear" w:color="auto" w:fill="auto"/>
          </w:tcPr>
          <w:p w:rsidR="00FF30F9" w:rsidRPr="00820E3D" w:rsidRDefault="00FF30F9" w:rsidP="003E72B9"/>
        </w:tc>
        <w:tc>
          <w:tcPr>
            <w:tcW w:w="2010" w:type="dxa"/>
            <w:shd w:val="clear" w:color="auto" w:fill="auto"/>
          </w:tcPr>
          <w:p w:rsidR="00FF30F9" w:rsidRPr="00820E3D" w:rsidRDefault="00FF30F9" w:rsidP="003E72B9"/>
        </w:tc>
        <w:tc>
          <w:tcPr>
            <w:tcW w:w="1985" w:type="dxa"/>
            <w:shd w:val="clear" w:color="auto" w:fill="auto"/>
          </w:tcPr>
          <w:p w:rsidR="00FF30F9" w:rsidRPr="00820E3D" w:rsidRDefault="00FF30F9" w:rsidP="003E72B9"/>
        </w:tc>
        <w:tc>
          <w:tcPr>
            <w:tcW w:w="1873" w:type="dxa"/>
            <w:shd w:val="clear" w:color="auto" w:fill="auto"/>
          </w:tcPr>
          <w:p w:rsidR="00FF30F9" w:rsidRPr="00820E3D" w:rsidRDefault="00FF30F9" w:rsidP="003E72B9"/>
        </w:tc>
      </w:tr>
      <w:tr w:rsidR="00FF30F9" w:rsidRPr="00820E3D">
        <w:trPr>
          <w:trHeight w:val="680"/>
        </w:trPr>
        <w:tc>
          <w:tcPr>
            <w:tcW w:w="1847" w:type="dxa"/>
            <w:shd w:val="clear" w:color="auto" w:fill="auto"/>
          </w:tcPr>
          <w:p w:rsidR="00FF30F9" w:rsidRPr="00820E3D" w:rsidRDefault="00FF30F9" w:rsidP="003E72B9"/>
        </w:tc>
        <w:tc>
          <w:tcPr>
            <w:tcW w:w="1955" w:type="dxa"/>
            <w:shd w:val="clear" w:color="auto" w:fill="auto"/>
          </w:tcPr>
          <w:p w:rsidR="00FF30F9" w:rsidRPr="00820E3D" w:rsidRDefault="00FF30F9" w:rsidP="003E72B9"/>
        </w:tc>
        <w:tc>
          <w:tcPr>
            <w:tcW w:w="2010" w:type="dxa"/>
            <w:shd w:val="clear" w:color="auto" w:fill="auto"/>
          </w:tcPr>
          <w:p w:rsidR="00FF30F9" w:rsidRPr="00820E3D" w:rsidRDefault="00FF30F9" w:rsidP="003E72B9"/>
        </w:tc>
        <w:tc>
          <w:tcPr>
            <w:tcW w:w="1985" w:type="dxa"/>
            <w:shd w:val="clear" w:color="auto" w:fill="auto"/>
          </w:tcPr>
          <w:p w:rsidR="00FF30F9" w:rsidRPr="00820E3D" w:rsidRDefault="00FF30F9" w:rsidP="003E72B9"/>
        </w:tc>
        <w:tc>
          <w:tcPr>
            <w:tcW w:w="1873" w:type="dxa"/>
            <w:shd w:val="clear" w:color="auto" w:fill="auto"/>
          </w:tcPr>
          <w:p w:rsidR="00FF30F9" w:rsidRPr="00820E3D" w:rsidRDefault="00FF30F9" w:rsidP="003E72B9"/>
        </w:tc>
      </w:tr>
      <w:tr w:rsidR="00FF30F9" w:rsidRPr="00820E3D">
        <w:trPr>
          <w:trHeight w:val="680"/>
        </w:trPr>
        <w:tc>
          <w:tcPr>
            <w:tcW w:w="1847" w:type="dxa"/>
            <w:shd w:val="clear" w:color="auto" w:fill="auto"/>
          </w:tcPr>
          <w:p w:rsidR="00FF30F9" w:rsidRPr="00820E3D" w:rsidRDefault="00FF30F9" w:rsidP="003E72B9"/>
        </w:tc>
        <w:tc>
          <w:tcPr>
            <w:tcW w:w="1955" w:type="dxa"/>
            <w:shd w:val="clear" w:color="auto" w:fill="auto"/>
          </w:tcPr>
          <w:p w:rsidR="00FF30F9" w:rsidRPr="00820E3D" w:rsidRDefault="00FF30F9" w:rsidP="003E72B9"/>
        </w:tc>
        <w:tc>
          <w:tcPr>
            <w:tcW w:w="2010" w:type="dxa"/>
            <w:shd w:val="clear" w:color="auto" w:fill="auto"/>
          </w:tcPr>
          <w:p w:rsidR="00FF30F9" w:rsidRPr="00820E3D" w:rsidRDefault="00FF30F9" w:rsidP="003E72B9"/>
        </w:tc>
        <w:tc>
          <w:tcPr>
            <w:tcW w:w="1985" w:type="dxa"/>
            <w:shd w:val="clear" w:color="auto" w:fill="auto"/>
          </w:tcPr>
          <w:p w:rsidR="00FF30F9" w:rsidRPr="00820E3D" w:rsidRDefault="00FF30F9" w:rsidP="003E72B9"/>
        </w:tc>
        <w:tc>
          <w:tcPr>
            <w:tcW w:w="1873" w:type="dxa"/>
            <w:shd w:val="clear" w:color="auto" w:fill="auto"/>
          </w:tcPr>
          <w:p w:rsidR="00FF30F9" w:rsidRPr="00820E3D" w:rsidRDefault="00FF30F9" w:rsidP="003E72B9"/>
        </w:tc>
      </w:tr>
    </w:tbl>
    <w:p w:rsidR="00FF30F9" w:rsidRPr="00820E3D" w:rsidRDefault="00FF30F9" w:rsidP="00FF30F9">
      <w:pPr>
        <w:widowControl w:val="0"/>
        <w:jc w:val="both"/>
      </w:pPr>
    </w:p>
    <w:p w:rsidR="00FF30F9" w:rsidRPr="00820E3D" w:rsidRDefault="00FF30F9" w:rsidP="00E06B6C">
      <w:pPr>
        <w:widowControl w:val="0"/>
        <w:jc w:val="both"/>
      </w:pPr>
      <w:r w:rsidRPr="00820E3D">
        <w:rPr>
          <w:b/>
          <w:bCs/>
          <w:u w:val="single"/>
        </w:rPr>
        <w:t>e nei loro confronti è stata pronunciata sentenza</w:t>
      </w:r>
      <w:r w:rsidRPr="00820E3D">
        <w:t xml:space="preserve">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00B0224C" w:rsidRPr="00B0224C">
        <w:t xml:space="preserve"> ma da parte dell’impresa vi è stata completa ed effettiva dissociazione dalla condotta penalmente sanzionata</w:t>
      </w:r>
      <w:r w:rsidR="00B0224C" w:rsidRPr="00B0224C">
        <w:rPr>
          <w:b/>
          <w:i/>
          <w:iCs/>
          <w:vertAlign w:val="superscript"/>
        </w:rPr>
        <w:footnoteReference w:id="8"/>
      </w:r>
      <w:r w:rsidR="00B0224C" w:rsidRPr="00B0224C">
        <w:rPr>
          <w:iCs/>
        </w:rPr>
        <w:t>;</w:t>
      </w:r>
    </w:p>
    <w:p w:rsidR="00FF30F9" w:rsidRPr="00820E3D" w:rsidRDefault="00FF30F9" w:rsidP="00FF30F9">
      <w:pPr>
        <w:widowControl w:val="0"/>
        <w:jc w:val="both"/>
        <w:rPr>
          <w:b/>
          <w:u w:val="single"/>
        </w:rPr>
      </w:pPr>
    </w:p>
    <w:p w:rsidR="00ED68DB" w:rsidRPr="00820E3D" w:rsidRDefault="008A4F45">
      <w:pPr>
        <w:widowControl w:val="0"/>
        <w:jc w:val="both"/>
      </w:pPr>
      <w:r>
        <w:rPr>
          <w:b/>
        </w:rPr>
        <w:t>4</w:t>
      </w:r>
      <w:r w:rsidR="00ED68DB" w:rsidRPr="00820E3D">
        <w:rPr>
          <w:b/>
        </w:rPr>
        <w:t>)</w:t>
      </w:r>
      <w:r w:rsidR="00ED68DB" w:rsidRPr="00820E3D">
        <w:t xml:space="preserve"> </w:t>
      </w:r>
      <w:r w:rsidR="00B0224C">
        <w:t xml:space="preserve">che </w:t>
      </w:r>
      <w:r w:rsidR="00797927" w:rsidRPr="00820E3D">
        <w:t>nei propri confronti, negli ultimi cinque anni</w:t>
      </w:r>
      <w:r w:rsidR="00871B17" w:rsidRPr="00820E3D">
        <w:t xml:space="preserve"> decorrenti dalla data di </w:t>
      </w:r>
      <w:r w:rsidR="00081372">
        <w:t xml:space="preserve">pubblicazione del </w:t>
      </w:r>
      <w:r w:rsidR="00AF2CD4">
        <w:t>bando</w:t>
      </w:r>
      <w:r w:rsidR="00797927" w:rsidRPr="00820E3D">
        <w:t xml:space="preserve">, non sono stati estesi gli effetti delle misure di prevenzione della sorveglianza di cui all’art. 3 della </w:t>
      </w:r>
      <w:r w:rsidR="001F6743" w:rsidRPr="00820E3D">
        <w:t>L.</w:t>
      </w:r>
      <w:r w:rsidR="00797927" w:rsidRPr="00820E3D">
        <w:t>27/12/1956 n. 1423 irrogate nei confronti di un proprio convivente;</w:t>
      </w:r>
    </w:p>
    <w:p w:rsidR="00797927" w:rsidRPr="00820E3D" w:rsidRDefault="00797927">
      <w:pPr>
        <w:widowControl w:val="0"/>
        <w:jc w:val="both"/>
      </w:pPr>
    </w:p>
    <w:p w:rsidR="00797927" w:rsidRPr="00820E3D" w:rsidRDefault="008A4F45" w:rsidP="00A90A9F">
      <w:pPr>
        <w:widowControl w:val="0"/>
        <w:ind w:left="709" w:hanging="709"/>
        <w:jc w:val="both"/>
      </w:pPr>
      <w:r>
        <w:rPr>
          <w:b/>
          <w:bCs/>
        </w:rPr>
        <w:t>5</w:t>
      </w:r>
      <w:r w:rsidR="00797927" w:rsidRPr="00820E3D">
        <w:rPr>
          <w:b/>
          <w:bCs/>
        </w:rPr>
        <w:t>)</w:t>
      </w:r>
      <w:r w:rsidR="00797927" w:rsidRPr="00820E3D">
        <w:t xml:space="preserve"> </w:t>
      </w:r>
      <w:r w:rsidR="00D357FA" w:rsidRPr="00820E3D">
        <w:tab/>
      </w:r>
      <w:r w:rsidR="00797927" w:rsidRPr="00820E3D">
        <w:rPr>
          <w:bCs/>
        </w:rPr>
        <w:sym w:font="Wingdings 2" w:char="F0A3"/>
      </w:r>
      <w:r w:rsidR="00797927" w:rsidRPr="00820E3D">
        <w:t xml:space="preserve"> di non essersi avvalso dei piani individuali di emersione di cui all’art. 1-bis co</w:t>
      </w:r>
      <w:r w:rsidR="00BA7F79" w:rsidRPr="00820E3D">
        <w:t>.</w:t>
      </w:r>
      <w:r w:rsidR="00797927" w:rsidRPr="00820E3D">
        <w:t xml:space="preserve">14 della L.383/01 e </w:t>
      </w:r>
      <w:proofErr w:type="spellStart"/>
      <w:r w:rsidR="00797927" w:rsidRPr="00820E3D">
        <w:t>s.m</w:t>
      </w:r>
      <w:r w:rsidR="00837046" w:rsidRPr="00820E3D">
        <w:t>.i</w:t>
      </w:r>
      <w:r w:rsidR="00797927" w:rsidRPr="00820E3D">
        <w:t>.</w:t>
      </w:r>
      <w:proofErr w:type="spellEnd"/>
    </w:p>
    <w:p w:rsidR="00B01E6E" w:rsidRPr="00820E3D" w:rsidRDefault="00B01E6E" w:rsidP="00797927">
      <w:pPr>
        <w:widowControl w:val="0"/>
        <w:jc w:val="both"/>
      </w:pPr>
    </w:p>
    <w:p w:rsidR="00797927" w:rsidRPr="00820E3D" w:rsidRDefault="00B01E6E" w:rsidP="00CB1611">
      <w:pPr>
        <w:widowControl w:val="0"/>
        <w:jc w:val="center"/>
        <w:rPr>
          <w:b/>
          <w:bCs/>
          <w:i/>
          <w:iCs/>
        </w:rPr>
      </w:pPr>
      <w:r w:rsidRPr="00820E3D">
        <w:rPr>
          <w:b/>
          <w:bCs/>
          <w:i/>
          <w:iCs/>
        </w:rPr>
        <w:t>o</w:t>
      </w:r>
      <w:r w:rsidR="00797927" w:rsidRPr="00820E3D">
        <w:rPr>
          <w:b/>
          <w:bCs/>
          <w:i/>
          <w:iCs/>
        </w:rPr>
        <w:t>ppure</w:t>
      </w:r>
    </w:p>
    <w:p w:rsidR="00B01E6E" w:rsidRPr="00820E3D" w:rsidRDefault="00B01E6E" w:rsidP="00797927">
      <w:pPr>
        <w:widowControl w:val="0"/>
        <w:jc w:val="both"/>
        <w:rPr>
          <w:bCs/>
        </w:rPr>
      </w:pPr>
    </w:p>
    <w:p w:rsidR="00797927" w:rsidRPr="00820E3D" w:rsidRDefault="00797927" w:rsidP="00D357FA">
      <w:pPr>
        <w:widowControl w:val="0"/>
        <w:ind w:left="709"/>
        <w:jc w:val="both"/>
      </w:pPr>
      <w:r w:rsidRPr="00820E3D">
        <w:rPr>
          <w:bCs/>
        </w:rPr>
        <w:sym w:font="Wingdings 2" w:char="F0A3"/>
      </w:r>
      <w:r w:rsidRPr="00820E3D">
        <w:t xml:space="preserve"> di essersi avvalso dei piani individuali di emersione di cui all’art. 1-bis comma 14 della </w:t>
      </w:r>
      <w:r w:rsidRPr="00820E3D">
        <w:lastRenderedPageBreak/>
        <w:t xml:space="preserve">L.383/01 e </w:t>
      </w:r>
      <w:proofErr w:type="spellStart"/>
      <w:r w:rsidRPr="00820E3D">
        <w:t>s.m.</w:t>
      </w:r>
      <w:r w:rsidR="009817E9" w:rsidRPr="00820E3D">
        <w:t>i.</w:t>
      </w:r>
      <w:proofErr w:type="spellEnd"/>
      <w:r w:rsidRPr="00820E3D">
        <w:t>, ma che il periodo di emersione si è ormai concluso;</w:t>
      </w:r>
    </w:p>
    <w:p w:rsidR="00797927" w:rsidRPr="00820E3D" w:rsidRDefault="00797927" w:rsidP="00797927">
      <w:pPr>
        <w:widowControl w:val="0"/>
        <w:jc w:val="both"/>
      </w:pPr>
    </w:p>
    <w:p w:rsidR="00797927" w:rsidRDefault="008A4F45" w:rsidP="00DF22D3">
      <w:pPr>
        <w:widowControl w:val="0"/>
        <w:jc w:val="both"/>
      </w:pPr>
      <w:r>
        <w:rPr>
          <w:b/>
          <w:bCs/>
        </w:rPr>
        <w:t>6</w:t>
      </w:r>
      <w:r w:rsidR="00797927" w:rsidRPr="00820E3D">
        <w:rPr>
          <w:b/>
          <w:bCs/>
        </w:rPr>
        <w:t>)</w:t>
      </w:r>
      <w:r w:rsidR="00797927" w:rsidRPr="00820E3D">
        <w:t xml:space="preserve"> di aver adempiuto, all'interno della propria </w:t>
      </w:r>
      <w:r w:rsidR="002A1B8E">
        <w:t>organizzazione aziendale</w:t>
      </w:r>
      <w:r w:rsidR="00797927" w:rsidRPr="00820E3D">
        <w:t xml:space="preserve">, agli obblighi di sicurezza previsti dalla vigente normativa; </w:t>
      </w:r>
    </w:p>
    <w:p w:rsidR="00DA4765" w:rsidRDefault="00DA4765" w:rsidP="00DF22D3">
      <w:pPr>
        <w:widowControl w:val="0"/>
        <w:jc w:val="both"/>
      </w:pPr>
    </w:p>
    <w:p w:rsidR="00DA4765" w:rsidRDefault="008A4F45" w:rsidP="00B0224C">
      <w:pPr>
        <w:widowControl w:val="0"/>
      </w:pPr>
      <w:r>
        <w:rPr>
          <w:b/>
        </w:rPr>
        <w:t>7</w:t>
      </w:r>
      <w:r w:rsidR="00DA4765" w:rsidRPr="00DA4765">
        <w:rPr>
          <w:b/>
        </w:rPr>
        <w:t>)</w:t>
      </w:r>
      <w:r w:rsidR="00801CD9">
        <w:rPr>
          <w:b/>
        </w:rPr>
        <w:t xml:space="preserve"> </w:t>
      </w:r>
      <w:r w:rsidR="00B0224C" w:rsidRPr="00B0224C">
        <w:rPr>
          <w:b/>
          <w:i/>
        </w:rPr>
        <w:t>(se del caso)</w:t>
      </w:r>
      <w:r w:rsidR="00B0224C">
        <w:rPr>
          <w:b/>
        </w:rPr>
        <w:t xml:space="preserve"> </w:t>
      </w:r>
      <w:r w:rsidR="002A1B8E" w:rsidRPr="00820E3D">
        <w:rPr>
          <w:bCs/>
        </w:rPr>
        <w:sym w:font="Wingdings 2" w:char="F0A3"/>
      </w:r>
      <w:r w:rsidR="002A1B8E">
        <w:rPr>
          <w:bCs/>
        </w:rPr>
        <w:t xml:space="preserve"> </w:t>
      </w:r>
      <w:r w:rsidR="00B0224C">
        <w:t>che l’impresa è</w:t>
      </w:r>
      <w:r w:rsidR="00801CD9">
        <w:t xml:space="preserve"> iscritt</w:t>
      </w:r>
      <w:r w:rsidR="00B0224C">
        <w:t>a</w:t>
      </w:r>
      <w:r w:rsidR="00801CD9">
        <w:t xml:space="preserve"> nella </w:t>
      </w:r>
      <w:proofErr w:type="spellStart"/>
      <w:r w:rsidR="00801CD9">
        <w:rPr>
          <w:i/>
        </w:rPr>
        <w:t>white</w:t>
      </w:r>
      <w:proofErr w:type="spellEnd"/>
      <w:r w:rsidR="00801CD9">
        <w:rPr>
          <w:i/>
        </w:rPr>
        <w:t xml:space="preserve"> list </w:t>
      </w:r>
      <w:r w:rsidR="00801CD9">
        <w:t xml:space="preserve">della </w:t>
      </w:r>
      <w:r w:rsidR="00B0224C">
        <w:t>Prefettura di</w:t>
      </w:r>
      <w:r w:rsidR="00F375B6">
        <w:t xml:space="preserve"> ___________________</w:t>
      </w:r>
    </w:p>
    <w:p w:rsidR="00801CD9" w:rsidRDefault="00801CD9" w:rsidP="00DF22D3">
      <w:pPr>
        <w:widowControl w:val="0"/>
        <w:jc w:val="both"/>
      </w:pPr>
    </w:p>
    <w:p w:rsidR="00801CD9" w:rsidRPr="00B0224C" w:rsidRDefault="00801CD9" w:rsidP="00801CD9">
      <w:pPr>
        <w:widowControl w:val="0"/>
        <w:jc w:val="center"/>
        <w:rPr>
          <w:b/>
          <w:i/>
        </w:rPr>
      </w:pPr>
      <w:r w:rsidRPr="00B0224C">
        <w:rPr>
          <w:b/>
          <w:i/>
        </w:rPr>
        <w:t>oppure</w:t>
      </w:r>
    </w:p>
    <w:p w:rsidR="00B0224C" w:rsidRDefault="00B0224C" w:rsidP="00801CD9">
      <w:pPr>
        <w:widowControl w:val="0"/>
        <w:jc w:val="both"/>
      </w:pPr>
    </w:p>
    <w:p w:rsidR="00801CD9" w:rsidRPr="00801CD9" w:rsidRDefault="002A1B8E" w:rsidP="00801CD9">
      <w:pPr>
        <w:widowControl w:val="0"/>
        <w:jc w:val="both"/>
      </w:pPr>
      <w:r w:rsidRPr="00820E3D">
        <w:rPr>
          <w:bCs/>
        </w:rPr>
        <w:sym w:font="Wingdings 2" w:char="F0A3"/>
      </w:r>
      <w:r>
        <w:rPr>
          <w:bCs/>
        </w:rPr>
        <w:t xml:space="preserve"> </w:t>
      </w:r>
      <w:r w:rsidR="00801CD9">
        <w:t>di aver presentato in data</w:t>
      </w:r>
      <w:r w:rsidR="00F375B6">
        <w:t xml:space="preserve"> __________________</w:t>
      </w:r>
      <w:r w:rsidR="00801CD9">
        <w:t xml:space="preserve">l’istanza per l’iscrizione nella </w:t>
      </w:r>
      <w:proofErr w:type="spellStart"/>
      <w:r w:rsidR="00801CD9" w:rsidRPr="00801CD9">
        <w:rPr>
          <w:i/>
        </w:rPr>
        <w:t>white</w:t>
      </w:r>
      <w:proofErr w:type="spellEnd"/>
      <w:r w:rsidR="00801CD9" w:rsidRPr="00801CD9">
        <w:rPr>
          <w:i/>
        </w:rPr>
        <w:t xml:space="preserve"> list</w:t>
      </w:r>
      <w:r w:rsidR="00801CD9">
        <w:t xml:space="preserve"> della Prefettura di</w:t>
      </w:r>
      <w:r w:rsidR="00F375B6">
        <w:t xml:space="preserve"> _________________________</w:t>
      </w:r>
    </w:p>
    <w:p w:rsidR="00ED68DB" w:rsidRPr="00820E3D" w:rsidRDefault="00ED68DB">
      <w:pPr>
        <w:pStyle w:val="Corpodeltesto2"/>
        <w:rPr>
          <w:rFonts w:ascii="Times New Roman" w:hAnsi="Times New Roman"/>
          <w:sz w:val="24"/>
        </w:rPr>
      </w:pPr>
    </w:p>
    <w:p w:rsidR="00DD3D1F" w:rsidRPr="00820E3D" w:rsidRDefault="00DD3D1F" w:rsidP="00DD3D1F"/>
    <w:p w:rsidR="00DD3D1F" w:rsidRPr="00820E3D" w:rsidRDefault="008A4F45" w:rsidP="00E14466">
      <w:pPr>
        <w:ind w:left="709" w:hanging="709"/>
        <w:jc w:val="both"/>
        <w:rPr>
          <w:b/>
          <w:i/>
        </w:rPr>
      </w:pPr>
      <w:r>
        <w:rPr>
          <w:b/>
        </w:rPr>
        <w:t>8</w:t>
      </w:r>
      <w:r w:rsidR="00DD3D1F" w:rsidRPr="00820E3D">
        <w:rPr>
          <w:b/>
        </w:rPr>
        <w:t xml:space="preserve">)  </w:t>
      </w:r>
      <w:r w:rsidR="00A80E8E" w:rsidRPr="00820E3D">
        <w:rPr>
          <w:b/>
        </w:rPr>
        <w:tab/>
      </w:r>
      <w:r w:rsidR="00DD3D1F" w:rsidRPr="00820E3D">
        <w:sym w:font="Wingdings 2" w:char="F0A3"/>
      </w:r>
      <w:r w:rsidR="00DD3D1F" w:rsidRPr="00820E3D">
        <w:t xml:space="preserve"> che in caso di aggiudicazione intende subappaltare </w:t>
      </w:r>
      <w:r w:rsidR="00F375B6">
        <w:t>la seguente percentuale della fornitura:  __________________________ (</w:t>
      </w:r>
      <w:proofErr w:type="spellStart"/>
      <w:r w:rsidR="00F375B6" w:rsidRPr="00F375B6">
        <w:rPr>
          <w:b/>
          <w:i/>
        </w:rPr>
        <w:t>max</w:t>
      </w:r>
      <w:proofErr w:type="spellEnd"/>
      <w:r w:rsidR="00F375B6" w:rsidRPr="00F375B6">
        <w:rPr>
          <w:b/>
          <w:i/>
        </w:rPr>
        <w:t xml:space="preserve"> 30%)</w:t>
      </w:r>
      <w:r w:rsidR="00EE3B70" w:rsidRPr="00F375B6">
        <w:rPr>
          <w:b/>
          <w:i/>
        </w:rPr>
        <w:t>;</w:t>
      </w:r>
    </w:p>
    <w:p w:rsidR="00DD3D1F" w:rsidRPr="00820E3D" w:rsidRDefault="00DD3D1F" w:rsidP="00E14466">
      <w:pPr>
        <w:ind w:hanging="709"/>
        <w:rPr>
          <w:b/>
          <w:i/>
        </w:rPr>
      </w:pPr>
    </w:p>
    <w:p w:rsidR="004B40B6" w:rsidRPr="00820E3D" w:rsidRDefault="004B40B6" w:rsidP="00F3166B">
      <w:pPr>
        <w:ind w:left="993"/>
        <w:rPr>
          <w:b/>
          <w:bCs/>
        </w:rPr>
      </w:pPr>
    </w:p>
    <w:p w:rsidR="00ED68DB" w:rsidRPr="008E62D7" w:rsidRDefault="008A4F45" w:rsidP="00EE3B70">
      <w:pPr>
        <w:tabs>
          <w:tab w:val="left" w:pos="426"/>
        </w:tabs>
        <w:ind w:left="284" w:hanging="284"/>
        <w:jc w:val="both"/>
      </w:pPr>
      <w:r>
        <w:rPr>
          <w:b/>
        </w:rPr>
        <w:t>9</w:t>
      </w:r>
      <w:r w:rsidR="00ED68DB" w:rsidRPr="00820E3D">
        <w:rPr>
          <w:b/>
        </w:rPr>
        <w:t>)</w:t>
      </w:r>
      <w:r w:rsidR="00ED68DB" w:rsidRPr="00820E3D">
        <w:t xml:space="preserve"> che l’organico dell’</w:t>
      </w:r>
      <w:r w:rsidR="00CC3862" w:rsidRPr="00820E3D">
        <w:t>operatore economico</w:t>
      </w:r>
      <w:r w:rsidR="00ED68DB" w:rsidRPr="00820E3D">
        <w:t xml:space="preserve"> è il seguente </w:t>
      </w:r>
      <w:r w:rsidR="00ED68DB" w:rsidRPr="008E62D7">
        <w:rPr>
          <w:b/>
          <w:bCs/>
          <w:iCs/>
        </w:rPr>
        <w:t>(indicare il numero di dipendenti diviso per qualifiche)</w:t>
      </w:r>
      <w:r w:rsidR="00FE7338" w:rsidRPr="008E62D7">
        <w:rPr>
          <w:b/>
          <w:bCs/>
          <w:iCs/>
        </w:rPr>
        <w:t>:</w:t>
      </w:r>
    </w:p>
    <w:p w:rsidR="00ED68DB" w:rsidRPr="00820E3D" w:rsidRDefault="00ED68DB" w:rsidP="00FD47D4">
      <w:pPr>
        <w:pStyle w:val="Rientrocorpodeltesto2"/>
        <w:spacing w:line="360" w:lineRule="auto"/>
        <w:rPr>
          <w:rFonts w:ascii="Times New Roman" w:hAnsi="Times New Roman" w:cs="Times New Roman"/>
          <w:sz w:val="24"/>
        </w:rPr>
      </w:pPr>
      <w:r w:rsidRPr="00820E3D">
        <w:rPr>
          <w:rFonts w:ascii="Times New Roman" w:hAnsi="Times New Roman" w:cs="Times New Roman"/>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8DB" w:rsidRPr="00820E3D" w:rsidRDefault="00ED68DB">
      <w:pPr>
        <w:tabs>
          <w:tab w:val="left" w:pos="426"/>
        </w:tabs>
        <w:ind w:left="284" w:hanging="284"/>
        <w:jc w:val="both"/>
      </w:pPr>
    </w:p>
    <w:p w:rsidR="00ED68DB" w:rsidRPr="00820E3D" w:rsidRDefault="00DA4765" w:rsidP="00997B08">
      <w:pPr>
        <w:tabs>
          <w:tab w:val="left" w:pos="426"/>
        </w:tabs>
        <w:ind w:left="284" w:hanging="284"/>
        <w:jc w:val="both"/>
      </w:pPr>
      <w:r>
        <w:rPr>
          <w:b/>
          <w:bCs/>
        </w:rPr>
        <w:t>10</w:t>
      </w:r>
      <w:r w:rsidR="00ED68DB" w:rsidRPr="00820E3D">
        <w:rPr>
          <w:b/>
          <w:bCs/>
        </w:rPr>
        <w:t>)</w:t>
      </w:r>
      <w:r w:rsidR="00ED68DB" w:rsidRPr="00820E3D">
        <w:t xml:space="preserve"> che l’</w:t>
      </w:r>
      <w:r w:rsidR="001F1453">
        <w:t>operatore economico</w:t>
      </w:r>
      <w:r w:rsidR="00ED68DB" w:rsidRPr="00820E3D">
        <w:t xml:space="preserve"> applica ai propri lavoratori dipendenti il seguente contratto collettivo: </w:t>
      </w:r>
    </w:p>
    <w:p w:rsidR="00ED68DB" w:rsidRPr="00820E3D" w:rsidRDefault="00ED68DB">
      <w:pPr>
        <w:tabs>
          <w:tab w:val="left" w:pos="426"/>
        </w:tabs>
        <w:ind w:left="284" w:hanging="284"/>
        <w:jc w:val="both"/>
      </w:pPr>
    </w:p>
    <w:p w:rsidR="00ED68DB" w:rsidRPr="00820E3D" w:rsidRDefault="00ED68DB" w:rsidP="00833FD0">
      <w:pPr>
        <w:ind w:left="284"/>
        <w:jc w:val="both"/>
      </w:pPr>
      <w:r w:rsidRPr="00820E3D">
        <w:t>____________________________________________________</w:t>
      </w:r>
    </w:p>
    <w:p w:rsidR="00ED68DB" w:rsidRPr="00820E3D" w:rsidRDefault="00833FD0">
      <w:pPr>
        <w:tabs>
          <w:tab w:val="left" w:pos="426"/>
        </w:tabs>
        <w:ind w:left="284" w:hanging="284"/>
        <w:jc w:val="both"/>
      </w:pPr>
      <w:r w:rsidRPr="00820E3D">
        <w:tab/>
      </w:r>
      <w:r w:rsidRPr="00820E3D">
        <w:tab/>
      </w:r>
    </w:p>
    <w:p w:rsidR="00ED68DB" w:rsidRPr="00820E3D" w:rsidRDefault="00B818A8">
      <w:pPr>
        <w:tabs>
          <w:tab w:val="left" w:pos="426"/>
        </w:tabs>
        <w:ind w:left="284" w:hanging="284"/>
        <w:jc w:val="both"/>
      </w:pPr>
      <w:r w:rsidRPr="00820E3D">
        <w:tab/>
      </w:r>
      <w:r w:rsidR="00ED68DB" w:rsidRPr="00820E3D">
        <w:t>ed è iscritt</w:t>
      </w:r>
      <w:r w:rsidR="00AA4A05">
        <w:t>o</w:t>
      </w:r>
      <w:r w:rsidR="00ED68DB" w:rsidRPr="00820E3D">
        <w:t xml:space="preserve"> a:</w:t>
      </w:r>
    </w:p>
    <w:p w:rsidR="00ED68DB" w:rsidRPr="00820E3D" w:rsidRDefault="00ED68DB" w:rsidP="00B818A8">
      <w:pPr>
        <w:tabs>
          <w:tab w:val="left" w:pos="426"/>
        </w:tabs>
        <w:ind w:left="568" w:hanging="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069"/>
        <w:gridCol w:w="975"/>
        <w:gridCol w:w="2100"/>
        <w:gridCol w:w="675"/>
        <w:gridCol w:w="2831"/>
      </w:tblGrid>
      <w:tr w:rsidR="00ED68DB" w:rsidRPr="00820E3D" w:rsidTr="00532780">
        <w:tc>
          <w:tcPr>
            <w:tcW w:w="776" w:type="dxa"/>
          </w:tcPr>
          <w:p w:rsidR="00ED68DB" w:rsidRPr="00820E3D" w:rsidRDefault="00ED68DB" w:rsidP="00B818A8">
            <w:pPr>
              <w:tabs>
                <w:tab w:val="left" w:pos="426"/>
              </w:tabs>
              <w:ind w:hanging="1"/>
              <w:jc w:val="both"/>
            </w:pPr>
          </w:p>
        </w:tc>
        <w:tc>
          <w:tcPr>
            <w:tcW w:w="2069" w:type="dxa"/>
          </w:tcPr>
          <w:p w:rsidR="00ED68DB" w:rsidRPr="00820E3D" w:rsidRDefault="00ED68DB" w:rsidP="00B818A8">
            <w:pPr>
              <w:tabs>
                <w:tab w:val="left" w:pos="426"/>
              </w:tabs>
              <w:ind w:hanging="1"/>
              <w:jc w:val="center"/>
            </w:pPr>
            <w:r w:rsidRPr="00820E3D">
              <w:t>sede di</w:t>
            </w:r>
          </w:p>
        </w:tc>
        <w:tc>
          <w:tcPr>
            <w:tcW w:w="975" w:type="dxa"/>
          </w:tcPr>
          <w:p w:rsidR="00ED68DB" w:rsidRPr="00820E3D" w:rsidRDefault="00ED68DB" w:rsidP="00B818A8">
            <w:pPr>
              <w:tabs>
                <w:tab w:val="left" w:pos="426"/>
              </w:tabs>
              <w:ind w:hanging="1"/>
              <w:jc w:val="center"/>
            </w:pPr>
            <w:r w:rsidRPr="00820E3D">
              <w:t>CAP</w:t>
            </w:r>
          </w:p>
        </w:tc>
        <w:tc>
          <w:tcPr>
            <w:tcW w:w="2100" w:type="dxa"/>
          </w:tcPr>
          <w:p w:rsidR="00ED68DB" w:rsidRPr="00820E3D" w:rsidRDefault="00787CA0" w:rsidP="00B818A8">
            <w:pPr>
              <w:tabs>
                <w:tab w:val="left" w:pos="426"/>
              </w:tabs>
              <w:ind w:hanging="1"/>
              <w:jc w:val="center"/>
            </w:pPr>
            <w:r w:rsidRPr="00820E3D">
              <w:t>via</w:t>
            </w:r>
          </w:p>
        </w:tc>
        <w:tc>
          <w:tcPr>
            <w:tcW w:w="675" w:type="dxa"/>
          </w:tcPr>
          <w:p w:rsidR="00ED68DB" w:rsidRPr="00820E3D" w:rsidRDefault="00ED68DB" w:rsidP="00B818A8">
            <w:pPr>
              <w:tabs>
                <w:tab w:val="left" w:pos="426"/>
              </w:tabs>
              <w:ind w:hanging="1"/>
              <w:jc w:val="center"/>
            </w:pPr>
            <w:r w:rsidRPr="00820E3D">
              <w:t>n.</w:t>
            </w:r>
          </w:p>
        </w:tc>
        <w:tc>
          <w:tcPr>
            <w:tcW w:w="2831" w:type="dxa"/>
          </w:tcPr>
          <w:p w:rsidR="00ED68DB" w:rsidRPr="00820E3D" w:rsidRDefault="00AA4A05" w:rsidP="00B818A8">
            <w:pPr>
              <w:tabs>
                <w:tab w:val="left" w:pos="426"/>
              </w:tabs>
              <w:ind w:hanging="1"/>
              <w:jc w:val="center"/>
            </w:pPr>
            <w:r>
              <w:t>m</w:t>
            </w:r>
            <w:r w:rsidR="00ED68DB" w:rsidRPr="00820E3D">
              <w:t>atricola n.</w:t>
            </w:r>
          </w:p>
        </w:tc>
      </w:tr>
      <w:tr w:rsidR="00ED68DB" w:rsidRPr="00820E3D" w:rsidTr="00532780">
        <w:trPr>
          <w:trHeight w:val="510"/>
        </w:trPr>
        <w:tc>
          <w:tcPr>
            <w:tcW w:w="776" w:type="dxa"/>
          </w:tcPr>
          <w:p w:rsidR="00ED68DB" w:rsidRPr="00820E3D" w:rsidRDefault="00ED68DB" w:rsidP="00B818A8">
            <w:pPr>
              <w:pStyle w:val="Titolo5"/>
              <w:ind w:hanging="1"/>
            </w:pPr>
            <w:r w:rsidRPr="00820E3D">
              <w:t>INPS</w:t>
            </w:r>
          </w:p>
        </w:tc>
        <w:tc>
          <w:tcPr>
            <w:tcW w:w="2069" w:type="dxa"/>
          </w:tcPr>
          <w:p w:rsidR="00ED68DB" w:rsidRPr="00820E3D" w:rsidRDefault="00ED68DB" w:rsidP="00B818A8">
            <w:pPr>
              <w:tabs>
                <w:tab w:val="left" w:pos="426"/>
              </w:tabs>
              <w:ind w:hanging="1"/>
              <w:jc w:val="both"/>
            </w:pPr>
          </w:p>
        </w:tc>
        <w:tc>
          <w:tcPr>
            <w:tcW w:w="975" w:type="dxa"/>
          </w:tcPr>
          <w:p w:rsidR="00ED68DB" w:rsidRPr="00820E3D" w:rsidRDefault="00ED68DB" w:rsidP="00B818A8">
            <w:pPr>
              <w:tabs>
                <w:tab w:val="left" w:pos="426"/>
              </w:tabs>
              <w:ind w:hanging="1"/>
              <w:jc w:val="both"/>
            </w:pPr>
          </w:p>
        </w:tc>
        <w:tc>
          <w:tcPr>
            <w:tcW w:w="2100" w:type="dxa"/>
          </w:tcPr>
          <w:p w:rsidR="00ED68DB" w:rsidRPr="00820E3D" w:rsidRDefault="00ED68DB" w:rsidP="00B818A8">
            <w:pPr>
              <w:tabs>
                <w:tab w:val="left" w:pos="426"/>
              </w:tabs>
              <w:ind w:hanging="1"/>
              <w:jc w:val="both"/>
            </w:pPr>
          </w:p>
        </w:tc>
        <w:tc>
          <w:tcPr>
            <w:tcW w:w="675" w:type="dxa"/>
          </w:tcPr>
          <w:p w:rsidR="00ED68DB" w:rsidRPr="00820E3D" w:rsidRDefault="00ED68DB" w:rsidP="00B818A8">
            <w:pPr>
              <w:tabs>
                <w:tab w:val="left" w:pos="426"/>
              </w:tabs>
              <w:ind w:hanging="1"/>
              <w:jc w:val="both"/>
            </w:pPr>
          </w:p>
        </w:tc>
        <w:tc>
          <w:tcPr>
            <w:tcW w:w="2831" w:type="dxa"/>
          </w:tcPr>
          <w:p w:rsidR="00ED68DB" w:rsidRPr="00820E3D" w:rsidRDefault="00ED68DB" w:rsidP="00B818A8">
            <w:pPr>
              <w:tabs>
                <w:tab w:val="left" w:pos="426"/>
              </w:tabs>
              <w:ind w:hanging="1"/>
              <w:jc w:val="both"/>
            </w:pPr>
          </w:p>
        </w:tc>
      </w:tr>
      <w:tr w:rsidR="00ED68DB" w:rsidRPr="00820E3D" w:rsidTr="00532780">
        <w:trPr>
          <w:trHeight w:val="503"/>
        </w:trPr>
        <w:tc>
          <w:tcPr>
            <w:tcW w:w="776" w:type="dxa"/>
          </w:tcPr>
          <w:p w:rsidR="00ED68DB" w:rsidRPr="00820E3D" w:rsidRDefault="00ED68DB" w:rsidP="00B818A8">
            <w:pPr>
              <w:tabs>
                <w:tab w:val="left" w:pos="426"/>
              </w:tabs>
              <w:ind w:hanging="1"/>
              <w:jc w:val="both"/>
            </w:pPr>
          </w:p>
        </w:tc>
        <w:tc>
          <w:tcPr>
            <w:tcW w:w="2069" w:type="dxa"/>
          </w:tcPr>
          <w:p w:rsidR="00ED68DB" w:rsidRPr="00820E3D" w:rsidRDefault="00ED68DB" w:rsidP="00B818A8">
            <w:pPr>
              <w:tabs>
                <w:tab w:val="left" w:pos="426"/>
              </w:tabs>
              <w:ind w:hanging="1"/>
              <w:jc w:val="both"/>
            </w:pPr>
          </w:p>
        </w:tc>
        <w:tc>
          <w:tcPr>
            <w:tcW w:w="975" w:type="dxa"/>
          </w:tcPr>
          <w:p w:rsidR="00ED68DB" w:rsidRPr="00820E3D" w:rsidRDefault="00ED68DB" w:rsidP="00B818A8">
            <w:pPr>
              <w:tabs>
                <w:tab w:val="left" w:pos="426"/>
              </w:tabs>
              <w:ind w:hanging="1"/>
              <w:jc w:val="both"/>
            </w:pPr>
          </w:p>
        </w:tc>
        <w:tc>
          <w:tcPr>
            <w:tcW w:w="2100" w:type="dxa"/>
          </w:tcPr>
          <w:p w:rsidR="00ED68DB" w:rsidRPr="00820E3D" w:rsidRDefault="00ED68DB" w:rsidP="00B818A8">
            <w:pPr>
              <w:tabs>
                <w:tab w:val="left" w:pos="426"/>
              </w:tabs>
              <w:ind w:hanging="1"/>
              <w:jc w:val="both"/>
            </w:pPr>
          </w:p>
        </w:tc>
        <w:tc>
          <w:tcPr>
            <w:tcW w:w="675" w:type="dxa"/>
          </w:tcPr>
          <w:p w:rsidR="00ED68DB" w:rsidRPr="00820E3D" w:rsidRDefault="00ED68DB" w:rsidP="00B818A8">
            <w:pPr>
              <w:tabs>
                <w:tab w:val="left" w:pos="426"/>
              </w:tabs>
              <w:ind w:hanging="1"/>
              <w:jc w:val="both"/>
            </w:pPr>
          </w:p>
        </w:tc>
        <w:tc>
          <w:tcPr>
            <w:tcW w:w="2831" w:type="dxa"/>
          </w:tcPr>
          <w:p w:rsidR="00ED68DB" w:rsidRPr="00820E3D" w:rsidRDefault="00ED68DB" w:rsidP="00B818A8">
            <w:pPr>
              <w:tabs>
                <w:tab w:val="left" w:pos="426"/>
              </w:tabs>
              <w:ind w:hanging="1"/>
              <w:jc w:val="both"/>
            </w:pPr>
          </w:p>
        </w:tc>
      </w:tr>
    </w:tbl>
    <w:p w:rsidR="00ED68DB" w:rsidRDefault="00ED68DB" w:rsidP="00B818A8">
      <w:pPr>
        <w:tabs>
          <w:tab w:val="left" w:pos="776"/>
          <w:tab w:val="left" w:pos="2845"/>
          <w:tab w:val="left" w:pos="3820"/>
          <w:tab w:val="left" w:pos="5920"/>
          <w:tab w:val="left" w:pos="6595"/>
          <w:tab w:val="left" w:pos="8620"/>
        </w:tabs>
        <w:ind w:hanging="1"/>
      </w:pPr>
    </w:p>
    <w:p w:rsidR="00FD47D4" w:rsidRPr="00820E3D" w:rsidRDefault="00FD47D4" w:rsidP="00B818A8">
      <w:pPr>
        <w:tabs>
          <w:tab w:val="left" w:pos="776"/>
          <w:tab w:val="left" w:pos="2845"/>
          <w:tab w:val="left" w:pos="3820"/>
          <w:tab w:val="left" w:pos="5920"/>
          <w:tab w:val="left" w:pos="6595"/>
          <w:tab w:val="left" w:pos="8620"/>
        </w:tabs>
        <w:ind w:hang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725"/>
        <w:gridCol w:w="900"/>
        <w:gridCol w:w="1950"/>
        <w:gridCol w:w="600"/>
        <w:gridCol w:w="1438"/>
        <w:gridCol w:w="1843"/>
      </w:tblGrid>
      <w:tr w:rsidR="00ED68DB" w:rsidRPr="00820E3D" w:rsidTr="00532780">
        <w:trPr>
          <w:trHeight w:val="510"/>
        </w:trPr>
        <w:tc>
          <w:tcPr>
            <w:tcW w:w="970" w:type="dxa"/>
          </w:tcPr>
          <w:p w:rsidR="00ED68DB" w:rsidRPr="00820E3D" w:rsidRDefault="00ED68DB" w:rsidP="00B818A8">
            <w:pPr>
              <w:tabs>
                <w:tab w:val="left" w:pos="426"/>
              </w:tabs>
              <w:ind w:hanging="1"/>
              <w:jc w:val="both"/>
            </w:pPr>
          </w:p>
        </w:tc>
        <w:tc>
          <w:tcPr>
            <w:tcW w:w="1725" w:type="dxa"/>
          </w:tcPr>
          <w:p w:rsidR="00ED68DB" w:rsidRPr="00820E3D" w:rsidRDefault="00ED68DB" w:rsidP="00B818A8">
            <w:pPr>
              <w:tabs>
                <w:tab w:val="left" w:pos="426"/>
              </w:tabs>
              <w:ind w:hanging="1"/>
              <w:jc w:val="center"/>
            </w:pPr>
            <w:r w:rsidRPr="00820E3D">
              <w:t>sede di</w:t>
            </w:r>
          </w:p>
        </w:tc>
        <w:tc>
          <w:tcPr>
            <w:tcW w:w="900" w:type="dxa"/>
          </w:tcPr>
          <w:p w:rsidR="00ED68DB" w:rsidRPr="00820E3D" w:rsidRDefault="00ED68DB" w:rsidP="00B818A8">
            <w:pPr>
              <w:tabs>
                <w:tab w:val="left" w:pos="426"/>
              </w:tabs>
              <w:ind w:hanging="1"/>
              <w:jc w:val="center"/>
            </w:pPr>
            <w:r w:rsidRPr="00820E3D">
              <w:t>CAP</w:t>
            </w:r>
          </w:p>
        </w:tc>
        <w:tc>
          <w:tcPr>
            <w:tcW w:w="1950" w:type="dxa"/>
          </w:tcPr>
          <w:p w:rsidR="00ED68DB" w:rsidRPr="00820E3D" w:rsidRDefault="00787CA0" w:rsidP="00B818A8">
            <w:pPr>
              <w:tabs>
                <w:tab w:val="left" w:pos="426"/>
              </w:tabs>
              <w:ind w:hanging="1"/>
              <w:jc w:val="center"/>
            </w:pPr>
            <w:r w:rsidRPr="00820E3D">
              <w:t>via</w:t>
            </w:r>
          </w:p>
        </w:tc>
        <w:tc>
          <w:tcPr>
            <w:tcW w:w="600" w:type="dxa"/>
          </w:tcPr>
          <w:p w:rsidR="00ED68DB" w:rsidRPr="00820E3D" w:rsidRDefault="00ED68DB" w:rsidP="00B818A8">
            <w:pPr>
              <w:tabs>
                <w:tab w:val="left" w:pos="426"/>
              </w:tabs>
              <w:ind w:hanging="1"/>
              <w:jc w:val="center"/>
            </w:pPr>
            <w:r w:rsidRPr="00820E3D">
              <w:t>n.</w:t>
            </w:r>
          </w:p>
        </w:tc>
        <w:tc>
          <w:tcPr>
            <w:tcW w:w="1438" w:type="dxa"/>
          </w:tcPr>
          <w:p w:rsidR="00ED68DB" w:rsidRPr="00820E3D" w:rsidRDefault="00ED68DB" w:rsidP="00B818A8">
            <w:pPr>
              <w:tabs>
                <w:tab w:val="left" w:pos="426"/>
              </w:tabs>
              <w:ind w:hanging="1"/>
              <w:jc w:val="center"/>
            </w:pPr>
            <w:r w:rsidRPr="00820E3D">
              <w:t>Codice ditta n.</w:t>
            </w:r>
          </w:p>
        </w:tc>
        <w:tc>
          <w:tcPr>
            <w:tcW w:w="1843" w:type="dxa"/>
          </w:tcPr>
          <w:p w:rsidR="00ED68DB" w:rsidRPr="00820E3D" w:rsidRDefault="00532780" w:rsidP="00B818A8">
            <w:pPr>
              <w:tabs>
                <w:tab w:val="left" w:pos="426"/>
              </w:tabs>
              <w:ind w:hanging="1"/>
              <w:jc w:val="center"/>
            </w:pPr>
            <w:r>
              <w:t>P.A.T.</w:t>
            </w:r>
          </w:p>
        </w:tc>
      </w:tr>
      <w:tr w:rsidR="00ED68DB" w:rsidRPr="00820E3D" w:rsidTr="00532780">
        <w:trPr>
          <w:trHeight w:val="503"/>
        </w:trPr>
        <w:tc>
          <w:tcPr>
            <w:tcW w:w="970" w:type="dxa"/>
          </w:tcPr>
          <w:p w:rsidR="00ED68DB" w:rsidRPr="00820E3D" w:rsidRDefault="00ED68DB" w:rsidP="00B818A8">
            <w:pPr>
              <w:pStyle w:val="Titolo5"/>
              <w:ind w:hanging="1"/>
            </w:pPr>
            <w:r w:rsidRPr="00820E3D">
              <w:t>INAIL</w:t>
            </w:r>
          </w:p>
        </w:tc>
        <w:tc>
          <w:tcPr>
            <w:tcW w:w="1725" w:type="dxa"/>
          </w:tcPr>
          <w:p w:rsidR="00ED68DB" w:rsidRPr="00820E3D" w:rsidRDefault="00ED68DB" w:rsidP="00B818A8">
            <w:pPr>
              <w:tabs>
                <w:tab w:val="left" w:pos="426"/>
              </w:tabs>
              <w:ind w:hanging="1"/>
              <w:jc w:val="both"/>
            </w:pPr>
          </w:p>
        </w:tc>
        <w:tc>
          <w:tcPr>
            <w:tcW w:w="900" w:type="dxa"/>
          </w:tcPr>
          <w:p w:rsidR="00ED68DB" w:rsidRPr="00820E3D" w:rsidRDefault="00ED68DB" w:rsidP="00B818A8">
            <w:pPr>
              <w:tabs>
                <w:tab w:val="left" w:pos="426"/>
              </w:tabs>
              <w:ind w:hanging="1"/>
              <w:jc w:val="both"/>
            </w:pPr>
          </w:p>
        </w:tc>
        <w:tc>
          <w:tcPr>
            <w:tcW w:w="1950" w:type="dxa"/>
          </w:tcPr>
          <w:p w:rsidR="00ED68DB" w:rsidRPr="00820E3D" w:rsidRDefault="00ED68DB" w:rsidP="00B818A8">
            <w:pPr>
              <w:tabs>
                <w:tab w:val="left" w:pos="426"/>
              </w:tabs>
              <w:ind w:hanging="1"/>
              <w:jc w:val="both"/>
            </w:pPr>
          </w:p>
        </w:tc>
        <w:tc>
          <w:tcPr>
            <w:tcW w:w="600" w:type="dxa"/>
          </w:tcPr>
          <w:p w:rsidR="00ED68DB" w:rsidRPr="00820E3D" w:rsidRDefault="00ED68DB" w:rsidP="00B818A8">
            <w:pPr>
              <w:tabs>
                <w:tab w:val="left" w:pos="426"/>
              </w:tabs>
              <w:ind w:hanging="1"/>
              <w:jc w:val="both"/>
            </w:pPr>
          </w:p>
        </w:tc>
        <w:tc>
          <w:tcPr>
            <w:tcW w:w="1438" w:type="dxa"/>
          </w:tcPr>
          <w:p w:rsidR="00ED68DB" w:rsidRPr="00820E3D" w:rsidRDefault="00ED68DB" w:rsidP="00B818A8">
            <w:pPr>
              <w:tabs>
                <w:tab w:val="left" w:pos="426"/>
              </w:tabs>
              <w:ind w:hanging="1"/>
              <w:jc w:val="both"/>
            </w:pPr>
          </w:p>
        </w:tc>
        <w:tc>
          <w:tcPr>
            <w:tcW w:w="1843" w:type="dxa"/>
          </w:tcPr>
          <w:p w:rsidR="00ED68DB" w:rsidRPr="00820E3D" w:rsidRDefault="00ED68DB" w:rsidP="00B818A8">
            <w:pPr>
              <w:tabs>
                <w:tab w:val="left" w:pos="426"/>
              </w:tabs>
              <w:ind w:hanging="1"/>
              <w:jc w:val="both"/>
            </w:pPr>
          </w:p>
        </w:tc>
      </w:tr>
      <w:tr w:rsidR="00ED68DB" w:rsidRPr="00820E3D" w:rsidTr="00532780">
        <w:trPr>
          <w:trHeight w:val="503"/>
        </w:trPr>
        <w:tc>
          <w:tcPr>
            <w:tcW w:w="970" w:type="dxa"/>
          </w:tcPr>
          <w:p w:rsidR="00ED68DB" w:rsidRPr="00820E3D" w:rsidRDefault="00ED68DB" w:rsidP="00B818A8">
            <w:pPr>
              <w:tabs>
                <w:tab w:val="left" w:pos="426"/>
              </w:tabs>
              <w:ind w:hanging="1"/>
              <w:jc w:val="both"/>
            </w:pPr>
          </w:p>
        </w:tc>
        <w:tc>
          <w:tcPr>
            <w:tcW w:w="1725" w:type="dxa"/>
          </w:tcPr>
          <w:p w:rsidR="00ED68DB" w:rsidRPr="00820E3D" w:rsidRDefault="00ED68DB" w:rsidP="00B818A8">
            <w:pPr>
              <w:tabs>
                <w:tab w:val="left" w:pos="426"/>
              </w:tabs>
              <w:ind w:hanging="1"/>
              <w:jc w:val="both"/>
            </w:pPr>
          </w:p>
        </w:tc>
        <w:tc>
          <w:tcPr>
            <w:tcW w:w="900" w:type="dxa"/>
          </w:tcPr>
          <w:p w:rsidR="00ED68DB" w:rsidRPr="00820E3D" w:rsidRDefault="00ED68DB" w:rsidP="00B818A8">
            <w:pPr>
              <w:tabs>
                <w:tab w:val="left" w:pos="426"/>
              </w:tabs>
              <w:ind w:hanging="1"/>
              <w:jc w:val="both"/>
            </w:pPr>
          </w:p>
        </w:tc>
        <w:tc>
          <w:tcPr>
            <w:tcW w:w="1950" w:type="dxa"/>
          </w:tcPr>
          <w:p w:rsidR="00ED68DB" w:rsidRPr="00820E3D" w:rsidRDefault="00ED68DB" w:rsidP="00B818A8">
            <w:pPr>
              <w:tabs>
                <w:tab w:val="left" w:pos="426"/>
              </w:tabs>
              <w:ind w:hanging="1"/>
              <w:jc w:val="both"/>
            </w:pPr>
          </w:p>
        </w:tc>
        <w:tc>
          <w:tcPr>
            <w:tcW w:w="600" w:type="dxa"/>
          </w:tcPr>
          <w:p w:rsidR="00ED68DB" w:rsidRPr="00820E3D" w:rsidRDefault="00ED68DB" w:rsidP="00B818A8">
            <w:pPr>
              <w:tabs>
                <w:tab w:val="left" w:pos="426"/>
              </w:tabs>
              <w:ind w:hanging="1"/>
              <w:jc w:val="both"/>
            </w:pPr>
          </w:p>
        </w:tc>
        <w:tc>
          <w:tcPr>
            <w:tcW w:w="1438" w:type="dxa"/>
          </w:tcPr>
          <w:p w:rsidR="00ED68DB" w:rsidRPr="00820E3D" w:rsidRDefault="00ED68DB" w:rsidP="00B818A8">
            <w:pPr>
              <w:tabs>
                <w:tab w:val="left" w:pos="426"/>
              </w:tabs>
              <w:ind w:hanging="1"/>
              <w:jc w:val="both"/>
            </w:pPr>
          </w:p>
        </w:tc>
        <w:tc>
          <w:tcPr>
            <w:tcW w:w="1843" w:type="dxa"/>
          </w:tcPr>
          <w:p w:rsidR="00ED68DB" w:rsidRPr="00820E3D" w:rsidRDefault="00ED68DB" w:rsidP="00B818A8">
            <w:pPr>
              <w:tabs>
                <w:tab w:val="left" w:pos="426"/>
              </w:tabs>
              <w:ind w:hanging="1"/>
              <w:jc w:val="both"/>
            </w:pPr>
          </w:p>
        </w:tc>
      </w:tr>
    </w:tbl>
    <w:p w:rsidR="003A65D4" w:rsidRDefault="003A65D4" w:rsidP="00B818A8">
      <w:pPr>
        <w:tabs>
          <w:tab w:val="left" w:pos="426"/>
        </w:tabs>
        <w:ind w:left="568" w:hanging="1"/>
        <w:jc w:val="both"/>
      </w:pPr>
    </w:p>
    <w:p w:rsidR="00FD47D4" w:rsidRDefault="00FD47D4" w:rsidP="00B818A8">
      <w:pPr>
        <w:tabs>
          <w:tab w:val="left" w:pos="426"/>
        </w:tabs>
        <w:ind w:left="568" w:hanging="1"/>
        <w:jc w:val="both"/>
      </w:pPr>
    </w:p>
    <w:p w:rsidR="002277E3" w:rsidRPr="00820E3D" w:rsidRDefault="002277E3" w:rsidP="00B818A8">
      <w:pPr>
        <w:tabs>
          <w:tab w:val="left" w:pos="426"/>
        </w:tabs>
        <w:ind w:left="568" w:hanging="1"/>
        <w:jc w:val="both"/>
      </w:pPr>
    </w:p>
    <w:p w:rsidR="00ED68DB" w:rsidRPr="00820E3D" w:rsidRDefault="00ED68DB">
      <w:pPr>
        <w:tabs>
          <w:tab w:val="left" w:pos="426"/>
        </w:tabs>
        <w:ind w:left="568" w:hanging="284"/>
        <w:jc w:val="both"/>
      </w:pPr>
    </w:p>
    <w:p w:rsidR="008545E1" w:rsidRPr="00820E3D" w:rsidRDefault="00DA4765" w:rsidP="008545E1">
      <w:pPr>
        <w:widowControl w:val="0"/>
        <w:jc w:val="both"/>
      </w:pPr>
      <w:r>
        <w:rPr>
          <w:b/>
        </w:rPr>
        <w:t>11</w:t>
      </w:r>
      <w:r w:rsidR="008545E1" w:rsidRPr="00820E3D">
        <w:rPr>
          <w:b/>
        </w:rPr>
        <w:t xml:space="preserve">) </w:t>
      </w:r>
      <w:r w:rsidR="008545E1" w:rsidRPr="00820E3D">
        <w:t xml:space="preserve">di non partecipare alla gara in più di un raggruppamento temporaneo o consorzio ovvero di non partecipare simultaneamente in forma individuale ed in associazione temporanea o consorzio; </w:t>
      </w:r>
    </w:p>
    <w:p w:rsidR="008545E1" w:rsidRPr="00820E3D" w:rsidRDefault="008545E1" w:rsidP="008545E1">
      <w:pPr>
        <w:widowControl w:val="0"/>
        <w:jc w:val="both"/>
      </w:pPr>
    </w:p>
    <w:p w:rsidR="008545E1" w:rsidRPr="00820E3D" w:rsidRDefault="00DA4765" w:rsidP="008545E1">
      <w:pPr>
        <w:widowControl w:val="0"/>
        <w:jc w:val="both"/>
      </w:pPr>
      <w:r>
        <w:rPr>
          <w:b/>
        </w:rPr>
        <w:t>12</w:t>
      </w:r>
      <w:r w:rsidR="008545E1" w:rsidRPr="00820E3D">
        <w:rPr>
          <w:b/>
        </w:rPr>
        <w:t>)</w:t>
      </w:r>
      <w:r w:rsidR="008545E1" w:rsidRPr="00820E3D">
        <w:t xml:space="preserve"> di non aver conferito incarichi professionali o attività lavorativa ad ex-dipendenti pubblici che hanno cessato il rapporto di lavoro con la pubblica amministrazione da meno di tre anni e che negli ultimi tre anni di servizio hanno esercitato poteri autoritativi o negoziali per conto di quest’ultima ai sensi dell’art. 53 co. 16-ter del D.Lgs.165/2001 e </w:t>
      </w:r>
      <w:proofErr w:type="spellStart"/>
      <w:r w:rsidR="008545E1" w:rsidRPr="00820E3D">
        <w:t>s.m.i.</w:t>
      </w:r>
      <w:proofErr w:type="spellEnd"/>
      <w:r w:rsidR="008545E1" w:rsidRPr="00820E3D">
        <w:t>;</w:t>
      </w:r>
    </w:p>
    <w:p w:rsidR="00FD47D4" w:rsidRPr="00820E3D" w:rsidRDefault="00FD47D4" w:rsidP="00A26736">
      <w:pPr>
        <w:widowControl w:val="0"/>
        <w:jc w:val="both"/>
        <w:rPr>
          <w:b/>
        </w:rPr>
      </w:pPr>
    </w:p>
    <w:p w:rsidR="008545E1" w:rsidRPr="00820E3D" w:rsidRDefault="000929D9" w:rsidP="008545E1">
      <w:pPr>
        <w:pStyle w:val="sche3"/>
        <w:rPr>
          <w:sz w:val="24"/>
          <w:szCs w:val="24"/>
          <w:lang w:val="it-IT"/>
        </w:rPr>
      </w:pPr>
      <w:r w:rsidRPr="00820E3D">
        <w:rPr>
          <w:sz w:val="24"/>
          <w:szCs w:val="24"/>
          <w:lang w:val="it-IT"/>
        </w:rPr>
        <w:t>Il sottoscritto</w:t>
      </w:r>
      <w:r w:rsidR="008545E1" w:rsidRPr="00820E3D">
        <w:rPr>
          <w:sz w:val="24"/>
          <w:szCs w:val="24"/>
          <w:lang w:val="it-IT"/>
        </w:rPr>
        <w:t xml:space="preserve"> prende </w:t>
      </w:r>
      <w:r w:rsidR="00714D15" w:rsidRPr="00820E3D">
        <w:rPr>
          <w:sz w:val="24"/>
          <w:szCs w:val="24"/>
          <w:lang w:val="it-IT"/>
        </w:rPr>
        <w:t xml:space="preserve">inoltre </w:t>
      </w:r>
      <w:r w:rsidR="008545E1" w:rsidRPr="00820E3D">
        <w:rPr>
          <w:sz w:val="24"/>
          <w:szCs w:val="24"/>
          <w:lang w:val="it-IT"/>
        </w:rPr>
        <w:t>atto:</w:t>
      </w:r>
    </w:p>
    <w:p w:rsidR="008545E1" w:rsidRPr="00820E3D" w:rsidRDefault="008545E1" w:rsidP="008545E1">
      <w:pPr>
        <w:pStyle w:val="sche3"/>
        <w:rPr>
          <w:b/>
          <w:sz w:val="24"/>
          <w:szCs w:val="24"/>
          <w:lang w:val="it-IT"/>
        </w:rPr>
      </w:pPr>
    </w:p>
    <w:p w:rsidR="008545E1" w:rsidRPr="00820E3D" w:rsidRDefault="008545E1" w:rsidP="008545E1">
      <w:pPr>
        <w:widowControl w:val="0"/>
        <w:numPr>
          <w:ilvl w:val="0"/>
          <w:numId w:val="7"/>
        </w:numPr>
        <w:tabs>
          <w:tab w:val="left" w:pos="360"/>
        </w:tabs>
        <w:jc w:val="both"/>
      </w:pPr>
      <w:r w:rsidRPr="00820E3D">
        <w:t>che i dati sopra riportati, forniti in occasione della partecipazione alla presente gara, saranno trattati esclusivamente ai fini dello svolgimento dell’attività istituzionale dell’Università ai sensi di quanto disposto dal Tit. III del D.Lgs.196/2003;</w:t>
      </w:r>
    </w:p>
    <w:p w:rsidR="008545E1" w:rsidRPr="00820E3D" w:rsidRDefault="008545E1" w:rsidP="008545E1">
      <w:pPr>
        <w:widowControl w:val="0"/>
        <w:numPr>
          <w:ilvl w:val="0"/>
          <w:numId w:val="7"/>
        </w:numPr>
        <w:tabs>
          <w:tab w:val="left" w:pos="360"/>
        </w:tabs>
        <w:jc w:val="both"/>
      </w:pPr>
      <w:r w:rsidRPr="00820E3D">
        <w:t>che tali dati sono richiesti in virtù di espresse disposizioni di legge e di regolamento;</w:t>
      </w:r>
    </w:p>
    <w:p w:rsidR="008545E1" w:rsidRPr="00820E3D" w:rsidRDefault="008545E1" w:rsidP="008545E1">
      <w:pPr>
        <w:widowControl w:val="0"/>
        <w:numPr>
          <w:ilvl w:val="0"/>
          <w:numId w:val="7"/>
        </w:numPr>
        <w:tabs>
          <w:tab w:val="left" w:pos="360"/>
        </w:tabs>
        <w:jc w:val="both"/>
      </w:pPr>
      <w:r w:rsidRPr="00820E3D">
        <w:t>che in relazione al trattamento dei predetti dati, i concorrenti possono esercitare i diritti di cui al Tit. III del D.Lgs.196/2003;</w:t>
      </w:r>
    </w:p>
    <w:p w:rsidR="008545E1" w:rsidRPr="00820E3D" w:rsidRDefault="008545E1" w:rsidP="008545E1">
      <w:pPr>
        <w:widowControl w:val="0"/>
        <w:numPr>
          <w:ilvl w:val="0"/>
          <w:numId w:val="7"/>
        </w:numPr>
        <w:tabs>
          <w:tab w:val="left" w:pos="360"/>
        </w:tabs>
        <w:jc w:val="both"/>
      </w:pPr>
      <w:r w:rsidRPr="00820E3D">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D68DB" w:rsidRPr="00820E3D" w:rsidRDefault="00ED68DB">
      <w:pPr>
        <w:pStyle w:val="sche3"/>
        <w:rPr>
          <w:sz w:val="24"/>
          <w:szCs w:val="24"/>
          <w:lang w:val="it-IT"/>
        </w:rPr>
      </w:pPr>
    </w:p>
    <w:p w:rsidR="00ED68DB" w:rsidRPr="00820E3D" w:rsidRDefault="00ED68DB">
      <w:pPr>
        <w:pStyle w:val="sche3"/>
        <w:rPr>
          <w:sz w:val="24"/>
          <w:szCs w:val="24"/>
          <w:lang w:val="it-IT"/>
        </w:rPr>
      </w:pPr>
    </w:p>
    <w:p w:rsidR="00ED68DB" w:rsidRPr="00820E3D" w:rsidRDefault="00ED68DB">
      <w:pPr>
        <w:pStyle w:val="sche3"/>
        <w:rPr>
          <w:i/>
          <w:sz w:val="24"/>
          <w:szCs w:val="24"/>
          <w:lang w:val="it-IT"/>
        </w:rPr>
      </w:pPr>
      <w:r w:rsidRPr="00820E3D">
        <w:rPr>
          <w:sz w:val="24"/>
          <w:szCs w:val="24"/>
          <w:lang w:val="it-IT"/>
        </w:rPr>
        <w:t>Luogo e Data                                                                                                 Firma</w:t>
      </w:r>
      <w:r w:rsidR="008E6A10" w:rsidRPr="00820E3D">
        <w:rPr>
          <w:rStyle w:val="Rimandonotaapidipagina"/>
          <w:sz w:val="24"/>
          <w:szCs w:val="24"/>
          <w:lang w:val="it-IT"/>
        </w:rPr>
        <w:footnoteReference w:id="9"/>
      </w:r>
    </w:p>
    <w:p w:rsidR="00ED68DB" w:rsidRPr="00820E3D" w:rsidRDefault="00ED68DB">
      <w:pPr>
        <w:pStyle w:val="sche3"/>
        <w:rPr>
          <w:i/>
          <w:sz w:val="24"/>
          <w:szCs w:val="24"/>
          <w:lang w:val="it-IT"/>
        </w:rPr>
      </w:pPr>
    </w:p>
    <w:sectPr w:rsidR="00ED68DB" w:rsidRPr="00820E3D" w:rsidSect="00246489">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9C" w:rsidRDefault="00E7279C" w:rsidP="00B03F5F">
      <w:r>
        <w:separator/>
      </w:r>
    </w:p>
  </w:endnote>
  <w:endnote w:type="continuationSeparator" w:id="0">
    <w:p w:rsidR="00E7279C" w:rsidRDefault="00E7279C" w:rsidP="00B0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9C" w:rsidRDefault="00E7279C" w:rsidP="00B03F5F">
      <w:r>
        <w:separator/>
      </w:r>
    </w:p>
  </w:footnote>
  <w:footnote w:type="continuationSeparator" w:id="0">
    <w:p w:rsidR="00E7279C" w:rsidRDefault="00E7279C" w:rsidP="00B03F5F">
      <w:r>
        <w:continuationSeparator/>
      </w:r>
    </w:p>
  </w:footnote>
  <w:footnote w:id="1">
    <w:p w:rsidR="00AF2CD4" w:rsidRPr="00AF2CD4" w:rsidRDefault="00AF2CD4">
      <w:pPr>
        <w:pStyle w:val="Testonotaapidipagina"/>
        <w:rPr>
          <w:sz w:val="18"/>
          <w:szCs w:val="18"/>
        </w:rPr>
      </w:pPr>
      <w:r w:rsidRPr="00AF2CD4">
        <w:rPr>
          <w:rStyle w:val="Rimandonotaapidipagina"/>
          <w:sz w:val="18"/>
          <w:szCs w:val="18"/>
        </w:rPr>
        <w:footnoteRef/>
      </w:r>
      <w:r w:rsidRPr="00AF2CD4">
        <w:rPr>
          <w:sz w:val="18"/>
          <w:szCs w:val="18"/>
        </w:rPr>
        <w:t xml:space="preserve"> La presente dichiarazione deve essere prodotta:</w:t>
      </w:r>
    </w:p>
    <w:p w:rsidR="00AF2CD4" w:rsidRPr="00AF2CD4" w:rsidRDefault="00AF2CD4" w:rsidP="00AF2CD4">
      <w:pPr>
        <w:pStyle w:val="Testonotaapidipagina"/>
        <w:numPr>
          <w:ilvl w:val="0"/>
          <w:numId w:val="13"/>
        </w:numPr>
        <w:rPr>
          <w:sz w:val="18"/>
          <w:szCs w:val="18"/>
        </w:rPr>
      </w:pPr>
      <w:r w:rsidRPr="00AF2CD4">
        <w:rPr>
          <w:sz w:val="18"/>
          <w:szCs w:val="18"/>
        </w:rPr>
        <w:t xml:space="preserve">dall’operatore economico singolo, </w:t>
      </w:r>
    </w:p>
    <w:p w:rsidR="00AF2CD4" w:rsidRPr="00AF2CD4" w:rsidRDefault="00AF2CD4" w:rsidP="00AF2CD4">
      <w:pPr>
        <w:pStyle w:val="Testonotaapidipagina"/>
        <w:numPr>
          <w:ilvl w:val="0"/>
          <w:numId w:val="13"/>
        </w:numPr>
        <w:rPr>
          <w:sz w:val="18"/>
          <w:szCs w:val="18"/>
        </w:rPr>
      </w:pPr>
      <w:r w:rsidRPr="00AF2CD4">
        <w:rPr>
          <w:sz w:val="18"/>
          <w:szCs w:val="18"/>
        </w:rPr>
        <w:t>da tutti gli operatori economici che partecipano in forma raggruppata (R.T.I., consorzio ordinario, G.E.I.E., contratto di rete), una dichiarazione per ogni componente;</w:t>
      </w:r>
    </w:p>
    <w:p w:rsidR="00AF2CD4" w:rsidRPr="00AF2CD4" w:rsidRDefault="00AF2CD4" w:rsidP="00AF2CD4">
      <w:pPr>
        <w:pStyle w:val="Testonotaapidipagina"/>
        <w:numPr>
          <w:ilvl w:val="0"/>
          <w:numId w:val="13"/>
        </w:numPr>
        <w:rPr>
          <w:sz w:val="18"/>
          <w:szCs w:val="18"/>
        </w:rPr>
      </w:pPr>
      <w:r w:rsidRPr="00AF2CD4">
        <w:rPr>
          <w:sz w:val="18"/>
          <w:szCs w:val="18"/>
        </w:rPr>
        <w:t xml:space="preserve"> in caso di partecipazione di Consorzio </w:t>
      </w:r>
      <w:r w:rsidRPr="00AF2CD4">
        <w:rPr>
          <w:iCs/>
          <w:sz w:val="18"/>
          <w:szCs w:val="18"/>
        </w:rPr>
        <w:t>fra società cooperative/ fra imprese artigiane/ stabile, sia dal Consorzio, sia da ciascuna consorziata per cui il consorzio partecipa; se una consorziata è a sua volta un consorzio, anche i consorziati per cui la medesima partecipa devono presentare ciascuno la propria dichiarazione</w:t>
      </w:r>
      <w:r w:rsidR="006A755E">
        <w:rPr>
          <w:iCs/>
          <w:sz w:val="18"/>
          <w:szCs w:val="18"/>
        </w:rPr>
        <w:t>.</w:t>
      </w:r>
    </w:p>
  </w:footnote>
  <w:footnote w:id="2">
    <w:p w:rsidR="00AF2CD4" w:rsidRPr="00AF2CD4" w:rsidRDefault="00AF2CD4" w:rsidP="00AF2CD4">
      <w:pPr>
        <w:pStyle w:val="Testonotaapidipagina"/>
        <w:rPr>
          <w:sz w:val="18"/>
          <w:szCs w:val="18"/>
        </w:rPr>
      </w:pPr>
      <w:r w:rsidRPr="00AF2CD4">
        <w:rPr>
          <w:rStyle w:val="Rimandonotaapidipagina"/>
          <w:sz w:val="18"/>
          <w:szCs w:val="18"/>
        </w:rPr>
        <w:footnoteRef/>
      </w:r>
      <w:r w:rsidRPr="00AF2CD4">
        <w:rPr>
          <w:sz w:val="18"/>
          <w:szCs w:val="18"/>
        </w:rPr>
        <w:t xml:space="preserve"> </w:t>
      </w:r>
      <w:r>
        <w:rPr>
          <w:b/>
          <w:bCs/>
          <w:iCs/>
          <w:sz w:val="18"/>
          <w:szCs w:val="18"/>
        </w:rPr>
        <w:t>S</w:t>
      </w:r>
      <w:r w:rsidRPr="00AF2CD4">
        <w:rPr>
          <w:b/>
          <w:bCs/>
          <w:iCs/>
          <w:sz w:val="18"/>
          <w:szCs w:val="18"/>
        </w:rPr>
        <w:t xml:space="preserve">e la dichiarazione è sottoscritta da un procuratore o institore, allegare originale o copia autentica della scrittura privata autenticata o dell’atto pubblico di conferimento della procura o della preposizione institoria, o, </w:t>
      </w:r>
      <w:r w:rsidRPr="00AF2CD4">
        <w:rPr>
          <w:b/>
          <w:bCs/>
          <w:iCs/>
          <w:sz w:val="18"/>
          <w:szCs w:val="18"/>
          <w:u w:val="single"/>
        </w:rPr>
        <w:t>in alternativa</w:t>
      </w:r>
      <w:r w:rsidRPr="00AF2CD4">
        <w:rPr>
          <w:b/>
          <w:bCs/>
          <w:iCs/>
          <w:sz w:val="18"/>
          <w:szCs w:val="18"/>
        </w:rPr>
        <w:t>, una dichiarazione sostitutiva ai sensi dell’art. 46 c</w:t>
      </w:r>
      <w:r w:rsidRPr="00AF2CD4">
        <w:rPr>
          <w:b/>
          <w:bCs/>
          <w:i/>
          <w:iCs/>
          <w:sz w:val="18"/>
          <w:szCs w:val="18"/>
        </w:rPr>
        <w:t>o</w:t>
      </w:r>
      <w:r w:rsidRPr="00AF2CD4">
        <w:rPr>
          <w:b/>
          <w:bCs/>
          <w:iCs/>
          <w:sz w:val="18"/>
          <w:szCs w:val="18"/>
        </w:rPr>
        <w:t xml:space="preserve">. 1 </w:t>
      </w:r>
      <w:proofErr w:type="spellStart"/>
      <w:r w:rsidRPr="00AF2CD4">
        <w:rPr>
          <w:b/>
          <w:bCs/>
          <w:iCs/>
          <w:sz w:val="18"/>
          <w:szCs w:val="18"/>
        </w:rPr>
        <w:t>lett</w:t>
      </w:r>
      <w:proofErr w:type="spellEnd"/>
      <w:r w:rsidRPr="00AF2CD4">
        <w:rPr>
          <w:b/>
          <w:bCs/>
          <w:iCs/>
          <w:sz w:val="18"/>
          <w:szCs w:val="18"/>
        </w:rPr>
        <w:t>. u) del D.P.R. 445/00 attestante la sussistenza e i limiti della procura o della preposizione institoria con</w:t>
      </w:r>
      <w:r>
        <w:rPr>
          <w:b/>
          <w:bCs/>
          <w:iCs/>
          <w:sz w:val="18"/>
          <w:szCs w:val="18"/>
        </w:rPr>
        <w:t>tenente</w:t>
      </w:r>
      <w:r w:rsidRPr="00AF2CD4">
        <w:rPr>
          <w:b/>
          <w:bCs/>
          <w:iCs/>
          <w:sz w:val="18"/>
          <w:szCs w:val="18"/>
        </w:rPr>
        <w:t xml:space="preserve"> gli es</w:t>
      </w:r>
      <w:r w:rsidRPr="00AF2CD4">
        <w:rPr>
          <w:b/>
          <w:bCs/>
          <w:i/>
          <w:iCs/>
          <w:sz w:val="18"/>
          <w:szCs w:val="18"/>
        </w:rPr>
        <w:t>tremi dell’atto di conferimento</w:t>
      </w:r>
      <w:r w:rsidR="006A755E">
        <w:rPr>
          <w:b/>
          <w:bCs/>
          <w:i/>
          <w:iCs/>
          <w:sz w:val="18"/>
          <w:szCs w:val="18"/>
        </w:rPr>
        <w:t>.</w:t>
      </w:r>
    </w:p>
    <w:p w:rsidR="00AF2CD4" w:rsidRPr="00AF2CD4" w:rsidRDefault="00AF2CD4">
      <w:pPr>
        <w:pStyle w:val="Testonotaapidipagina"/>
        <w:rPr>
          <w:sz w:val="18"/>
          <w:szCs w:val="18"/>
        </w:rPr>
      </w:pPr>
    </w:p>
  </w:footnote>
  <w:footnote w:id="3">
    <w:p w:rsidR="00532780" w:rsidRPr="00AF2CD4" w:rsidRDefault="00532780" w:rsidP="008545E1">
      <w:pPr>
        <w:pStyle w:val="Corpodeltesto21"/>
        <w:spacing w:line="240" w:lineRule="auto"/>
        <w:ind w:hanging="425"/>
        <w:jc w:val="left"/>
        <w:rPr>
          <w:rFonts w:ascii="Times New Roman" w:hAnsi="Times New Roman"/>
          <w:sz w:val="18"/>
          <w:szCs w:val="18"/>
        </w:rPr>
      </w:pPr>
      <w:r w:rsidRPr="00AF2CD4">
        <w:rPr>
          <w:rStyle w:val="Rimandonotaapidipagina"/>
          <w:rFonts w:ascii="Times New Roman" w:hAnsi="Times New Roman"/>
          <w:sz w:val="18"/>
          <w:szCs w:val="18"/>
        </w:rPr>
        <w:footnoteRef/>
      </w:r>
      <w:r w:rsidRPr="00AF2CD4">
        <w:rPr>
          <w:rFonts w:ascii="Times New Roman" w:hAnsi="Times New Roman"/>
          <w:sz w:val="18"/>
          <w:szCs w:val="18"/>
        </w:rPr>
        <w:t xml:space="preserve"> </w:t>
      </w:r>
      <w:r w:rsidRPr="00AF2CD4">
        <w:rPr>
          <w:rFonts w:ascii="Times New Roman" w:hAnsi="Times New Roman"/>
          <w:iCs/>
          <w:sz w:val="18"/>
          <w:szCs w:val="18"/>
        </w:rPr>
        <w:t xml:space="preserve">Selezionare le opzioni proposte, barrando le caselle </w:t>
      </w:r>
      <w:r w:rsidRPr="00AF2CD4">
        <w:rPr>
          <w:rFonts w:ascii="Times New Roman" w:hAnsi="Times New Roman"/>
          <w:bCs/>
          <w:sz w:val="18"/>
          <w:szCs w:val="18"/>
        </w:rPr>
        <w:sym w:font="Wingdings 2" w:char="F0A3"/>
      </w:r>
      <w:r w:rsidRPr="00AF2CD4">
        <w:rPr>
          <w:rFonts w:ascii="Times New Roman" w:hAnsi="Times New Roman"/>
          <w:bCs/>
          <w:sz w:val="18"/>
          <w:szCs w:val="18"/>
        </w:rPr>
        <w:t xml:space="preserve"> e, </w:t>
      </w:r>
      <w:r w:rsidRPr="00AF2CD4">
        <w:rPr>
          <w:rFonts w:ascii="Times New Roman" w:hAnsi="Times New Roman"/>
          <w:iCs/>
          <w:sz w:val="18"/>
          <w:szCs w:val="18"/>
        </w:rPr>
        <w:t>ove necessario,</w:t>
      </w:r>
      <w:r w:rsidRPr="00AF2CD4">
        <w:rPr>
          <w:rFonts w:ascii="Times New Roman" w:hAnsi="Times New Roman"/>
          <w:bCs/>
          <w:sz w:val="18"/>
          <w:szCs w:val="18"/>
        </w:rPr>
        <w:t xml:space="preserve"> </w:t>
      </w:r>
      <w:r w:rsidRPr="00AF2CD4">
        <w:rPr>
          <w:rFonts w:ascii="Times New Roman" w:hAnsi="Times New Roman"/>
          <w:iCs/>
          <w:sz w:val="18"/>
          <w:szCs w:val="18"/>
        </w:rPr>
        <w:t xml:space="preserve">compilare gli spazi </w:t>
      </w:r>
      <w:r w:rsidR="00AF2CD4">
        <w:rPr>
          <w:rFonts w:ascii="Times New Roman" w:hAnsi="Times New Roman"/>
          <w:iCs/>
          <w:sz w:val="18"/>
          <w:szCs w:val="18"/>
        </w:rPr>
        <w:t xml:space="preserve">lasciati </w:t>
      </w:r>
      <w:r w:rsidRPr="00AF2CD4">
        <w:rPr>
          <w:rFonts w:ascii="Times New Roman" w:hAnsi="Times New Roman"/>
          <w:iCs/>
          <w:sz w:val="18"/>
          <w:szCs w:val="18"/>
        </w:rPr>
        <w:t>in bianco</w:t>
      </w:r>
      <w:r w:rsidRPr="00AF2CD4">
        <w:rPr>
          <w:rFonts w:ascii="Times New Roman" w:hAnsi="Times New Roman"/>
          <w:sz w:val="18"/>
          <w:szCs w:val="18"/>
        </w:rPr>
        <w:t>.</w:t>
      </w:r>
    </w:p>
    <w:p w:rsidR="00532780" w:rsidRDefault="00532780">
      <w:pPr>
        <w:pStyle w:val="Testonotaapidipagina"/>
      </w:pPr>
    </w:p>
  </w:footnote>
  <w:footnote w:id="4">
    <w:p w:rsidR="00532780" w:rsidRPr="0014641E" w:rsidRDefault="00532780" w:rsidP="00B03F5F">
      <w:pPr>
        <w:rPr>
          <w:bCs/>
          <w:sz w:val="16"/>
          <w:szCs w:val="16"/>
        </w:rPr>
      </w:pPr>
      <w:r w:rsidRPr="0014641E">
        <w:rPr>
          <w:rStyle w:val="Rimandonotaapidipagina"/>
        </w:rPr>
        <w:footnoteRef/>
      </w:r>
      <w:r w:rsidRPr="0014641E">
        <w:t xml:space="preserve"> </w:t>
      </w:r>
      <w:r w:rsidRPr="0014641E">
        <w:rPr>
          <w:sz w:val="16"/>
          <w:szCs w:val="16"/>
        </w:rPr>
        <w:t>C</w:t>
      </w:r>
      <w:r w:rsidRPr="0014641E">
        <w:rPr>
          <w:bCs/>
          <w:iCs/>
          <w:sz w:val="16"/>
          <w:szCs w:val="16"/>
        </w:rPr>
        <w:t>ompilare la tabella indicando:</w:t>
      </w:r>
    </w:p>
    <w:p w:rsidR="00532780" w:rsidRPr="0014641E" w:rsidRDefault="00532780" w:rsidP="00B03F5F">
      <w:pPr>
        <w:numPr>
          <w:ilvl w:val="0"/>
          <w:numId w:val="4"/>
        </w:numPr>
        <w:tabs>
          <w:tab w:val="clear" w:pos="360"/>
        </w:tabs>
        <w:jc w:val="both"/>
        <w:rPr>
          <w:sz w:val="16"/>
          <w:szCs w:val="16"/>
        </w:rPr>
      </w:pPr>
      <w:r w:rsidRPr="0014641E">
        <w:rPr>
          <w:sz w:val="16"/>
          <w:szCs w:val="16"/>
        </w:rPr>
        <w:t>per le imprese individuali: il titolare e il direttore tecnico (ove esistente);</w:t>
      </w:r>
    </w:p>
    <w:p w:rsidR="00532780" w:rsidRPr="0014641E" w:rsidRDefault="00532780" w:rsidP="00B03F5F">
      <w:pPr>
        <w:numPr>
          <w:ilvl w:val="0"/>
          <w:numId w:val="4"/>
        </w:numPr>
        <w:tabs>
          <w:tab w:val="clear" w:pos="360"/>
        </w:tabs>
        <w:jc w:val="both"/>
        <w:rPr>
          <w:sz w:val="16"/>
          <w:szCs w:val="16"/>
        </w:rPr>
      </w:pPr>
      <w:r w:rsidRPr="0014641E">
        <w:rPr>
          <w:sz w:val="16"/>
          <w:szCs w:val="16"/>
        </w:rPr>
        <w:t>per le società in nome collettivo: i soci e il direttore tecnico (ove esistente);</w:t>
      </w:r>
    </w:p>
    <w:p w:rsidR="00532780" w:rsidRPr="0014641E" w:rsidRDefault="00532780" w:rsidP="00B03F5F">
      <w:pPr>
        <w:numPr>
          <w:ilvl w:val="0"/>
          <w:numId w:val="4"/>
        </w:numPr>
        <w:tabs>
          <w:tab w:val="clear" w:pos="360"/>
        </w:tabs>
        <w:jc w:val="both"/>
        <w:rPr>
          <w:sz w:val="16"/>
          <w:szCs w:val="16"/>
        </w:rPr>
      </w:pPr>
      <w:r w:rsidRPr="0014641E">
        <w:rPr>
          <w:sz w:val="16"/>
          <w:szCs w:val="16"/>
        </w:rPr>
        <w:t>per le società in accomandita semplice: i soci  accomandatari e il direttore tecnico (ove esistente);</w:t>
      </w:r>
    </w:p>
    <w:p w:rsidR="00532780" w:rsidRDefault="00532780" w:rsidP="0097441B">
      <w:pPr>
        <w:pStyle w:val="Testonotaapidipagina"/>
        <w:numPr>
          <w:ilvl w:val="0"/>
          <w:numId w:val="4"/>
        </w:numPr>
        <w:rPr>
          <w:sz w:val="16"/>
          <w:szCs w:val="16"/>
        </w:rPr>
      </w:pPr>
      <w:r w:rsidRPr="0014641E">
        <w:rPr>
          <w:sz w:val="16"/>
          <w:szCs w:val="16"/>
        </w:rPr>
        <w:t>se si tratta di altro tipo di società o consorzio: gli amministratori muniti di poteri di rappresentanza e il socio unico persona fisica, ovvero il socio di maggioranza in caso di società con meno di quattro soci e il di</w:t>
      </w:r>
      <w:r w:rsidR="00AF2CD4">
        <w:rPr>
          <w:sz w:val="16"/>
          <w:szCs w:val="16"/>
        </w:rPr>
        <w:t>rettore tecnico (ove esistente);</w:t>
      </w:r>
    </w:p>
    <w:p w:rsidR="00AF2CD4" w:rsidRPr="00AF2CD4" w:rsidRDefault="00AF2CD4" w:rsidP="00AF2CD4">
      <w:pPr>
        <w:numPr>
          <w:ilvl w:val="0"/>
          <w:numId w:val="4"/>
        </w:numPr>
        <w:rPr>
          <w:sz w:val="16"/>
          <w:szCs w:val="16"/>
        </w:rPr>
      </w:pPr>
      <w:r>
        <w:rPr>
          <w:sz w:val="16"/>
          <w:szCs w:val="16"/>
        </w:rPr>
        <w:t xml:space="preserve">per tutti i tipi di imprese: </w:t>
      </w:r>
      <w:r w:rsidRPr="00AF2CD4">
        <w:rPr>
          <w:sz w:val="16"/>
          <w:szCs w:val="16"/>
        </w:rPr>
        <w:t xml:space="preserve"> i titolari di poteri institori ex art. 2203 del c.c. e i procuratori speciali delle società muniti di potere di rappresentanza e titolari di poteri gestori e continuativi, ricavabili dalla procura. </w:t>
      </w:r>
    </w:p>
    <w:p w:rsidR="00AF2CD4" w:rsidRPr="00B03F5F" w:rsidRDefault="00AF2CD4" w:rsidP="00AF2CD4">
      <w:pPr>
        <w:pStyle w:val="Testonotaapidipagina"/>
        <w:ind w:left="360"/>
        <w:rPr>
          <w:sz w:val="16"/>
          <w:szCs w:val="16"/>
        </w:rPr>
      </w:pPr>
    </w:p>
  </w:footnote>
  <w:footnote w:id="5">
    <w:p w:rsidR="008A4F45" w:rsidRPr="00CD65FA" w:rsidRDefault="008A4F45" w:rsidP="008A4F45">
      <w:pPr>
        <w:pStyle w:val="Testonotaapidipagina"/>
      </w:pPr>
      <w:r w:rsidRPr="00CD65FA">
        <w:rPr>
          <w:rStyle w:val="Rimandonotaapidipagina"/>
        </w:rPr>
        <w:footnoteRef/>
      </w:r>
      <w:r w:rsidRPr="00CD65FA">
        <w:t xml:space="preserve"> barrare la casella solo se l’operatore economico rientra nella definizione di micro-piccola-media impresa</w:t>
      </w:r>
      <w:r>
        <w:t>.</w:t>
      </w:r>
    </w:p>
  </w:footnote>
  <w:footnote w:id="6">
    <w:p w:rsidR="00532780" w:rsidRPr="00AF2CD4" w:rsidRDefault="00532780" w:rsidP="00AF2CD4">
      <w:pPr>
        <w:pStyle w:val="Testonotaapidipagina"/>
        <w:rPr>
          <w:rStyle w:val="Rimandonotaapidipagina"/>
          <w:vertAlign w:val="baseline"/>
        </w:rPr>
      </w:pPr>
      <w:r w:rsidRPr="00AF2CD4">
        <w:rPr>
          <w:rStyle w:val="Rimandonotaapidipagina"/>
          <w:vertAlign w:val="baseline"/>
        </w:rPr>
        <w:footnoteRef/>
      </w:r>
      <w:r w:rsidRPr="00AF2CD4">
        <w:rPr>
          <w:rStyle w:val="Rimandonotaapidipagina"/>
          <w:vertAlign w:val="baseline"/>
        </w:rPr>
        <w:t xml:space="preserve"> Si intendono gravi le violazioni che comportano un omesso pagamento di imposte e tasse per un importo superiore a euro 10.000,00; costituiscono violazioni definitivamente accertate quelle relative all'obbligo di pagamento di debiti per imposte e tasse certi, scaduti ed esigibili.</w:t>
      </w:r>
    </w:p>
    <w:p w:rsidR="00532780" w:rsidRDefault="00532780">
      <w:pPr>
        <w:pStyle w:val="Testonotaapidipagina"/>
      </w:pPr>
    </w:p>
  </w:footnote>
  <w:footnote w:id="7">
    <w:p w:rsidR="00532780" w:rsidRPr="00AF2CD4" w:rsidRDefault="00532780">
      <w:pPr>
        <w:pStyle w:val="Testonotaapidipagina"/>
      </w:pPr>
      <w:r w:rsidRPr="00AF2CD4">
        <w:rPr>
          <w:rStyle w:val="Rimandonotaapidipagina"/>
        </w:rPr>
        <w:footnoteRef/>
      </w:r>
      <w:r w:rsidRPr="00AF2CD4">
        <w:t xml:space="preserve"> S</w:t>
      </w:r>
      <w:r w:rsidRPr="00AF2CD4">
        <w:rPr>
          <w:bCs/>
          <w:iCs/>
        </w:rPr>
        <w:t>i intendono gravi le violazioni ostative al rilascio del documento unico di regolarità contributiva di cui all'art.2, co. 2, del D.L.210/02, convertito, con modificazioni, dalla L.266/02.</w:t>
      </w:r>
    </w:p>
  </w:footnote>
  <w:footnote w:id="8">
    <w:p w:rsidR="00B0224C" w:rsidRPr="00C856C4" w:rsidRDefault="00B0224C" w:rsidP="00B0224C">
      <w:pPr>
        <w:pStyle w:val="Testonotaapidipagina"/>
        <w:rPr>
          <w:sz w:val="18"/>
          <w:szCs w:val="18"/>
        </w:rPr>
      </w:pPr>
      <w:r>
        <w:rPr>
          <w:rStyle w:val="Rimandonotaapidipagina"/>
        </w:rPr>
        <w:footnoteRef/>
      </w:r>
      <w:r>
        <w:t xml:space="preserve"> </w:t>
      </w:r>
      <w:r w:rsidRPr="00EF2D62">
        <w:rPr>
          <w:iCs/>
          <w:sz w:val="18"/>
          <w:szCs w:val="18"/>
        </w:rPr>
        <w:t>A tal riguardo l’operatore economico</w:t>
      </w:r>
      <w:r>
        <w:rPr>
          <w:iCs/>
          <w:sz w:val="18"/>
          <w:szCs w:val="18"/>
        </w:rPr>
        <w:t xml:space="preserve">, per </w:t>
      </w:r>
      <w:r w:rsidRPr="00EF2D62">
        <w:rPr>
          <w:iCs/>
          <w:sz w:val="18"/>
          <w:szCs w:val="18"/>
        </w:rPr>
        <w:t>dimostrare che vi è stata completa ed effettiva dissociazione dalla condotta di tali soggetti</w:t>
      </w:r>
      <w:r>
        <w:rPr>
          <w:iCs/>
          <w:sz w:val="18"/>
          <w:szCs w:val="18"/>
        </w:rPr>
        <w:t xml:space="preserve">, </w:t>
      </w:r>
      <w:r w:rsidRPr="00C856C4">
        <w:rPr>
          <w:sz w:val="18"/>
          <w:szCs w:val="18"/>
        </w:rPr>
        <w:t xml:space="preserve"> </w:t>
      </w:r>
      <w:r>
        <w:rPr>
          <w:sz w:val="18"/>
          <w:szCs w:val="18"/>
        </w:rPr>
        <w:t>allega alla presente dichiarazione idonea documentazione</w:t>
      </w:r>
      <w:r w:rsidRPr="00C856C4">
        <w:rPr>
          <w:iCs/>
          <w:sz w:val="18"/>
          <w:szCs w:val="18"/>
        </w:rPr>
        <w:t>.</w:t>
      </w:r>
    </w:p>
  </w:footnote>
  <w:footnote w:id="9">
    <w:p w:rsidR="00532780" w:rsidRDefault="00532780">
      <w:pPr>
        <w:pStyle w:val="Testonotaapidipagina"/>
      </w:pPr>
      <w:r>
        <w:rPr>
          <w:rStyle w:val="Rimandonotaapidipagina"/>
        </w:rPr>
        <w:footnoteRef/>
      </w:r>
      <w:r>
        <w:t xml:space="preserve"> </w:t>
      </w:r>
      <w:r w:rsidRPr="008E62D7">
        <w:rPr>
          <w:bCs/>
          <w:iCs/>
          <w:sz w:val="18"/>
          <w:szCs w:val="18"/>
        </w:rPr>
        <w:t xml:space="preserve">A pena di esclusione </w:t>
      </w:r>
      <w:r w:rsidR="00B0224C">
        <w:rPr>
          <w:bCs/>
          <w:iCs/>
          <w:sz w:val="18"/>
          <w:szCs w:val="18"/>
        </w:rPr>
        <w:t xml:space="preserve">allegare </w:t>
      </w:r>
      <w:r w:rsidRPr="008E62D7">
        <w:rPr>
          <w:bCs/>
          <w:iCs/>
          <w:sz w:val="18"/>
          <w:szCs w:val="18"/>
        </w:rPr>
        <w:t>copia fotostatica di un documento di identità del sottoscrittore in corso di validità, in conformità a quanto disposto dall’art. 38, c. 3, del DPR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E313EB"/>
    <w:multiLevelType w:val="hybridMultilevel"/>
    <w:tmpl w:val="999ED2D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11A22645"/>
    <w:multiLevelType w:val="hybridMultilevel"/>
    <w:tmpl w:val="A3BE5276"/>
    <w:lvl w:ilvl="0" w:tplc="665C3C8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F6669"/>
    <w:multiLevelType w:val="hybridMultilevel"/>
    <w:tmpl w:val="4D0891D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3B05B58"/>
    <w:multiLevelType w:val="hybridMultilevel"/>
    <w:tmpl w:val="2C448316"/>
    <w:lvl w:ilvl="0" w:tplc="335475B2">
      <w:start w:val="1"/>
      <w:numFmt w:val="bullet"/>
      <w:lvlText w:val=""/>
      <w:lvlJc w:val="left"/>
      <w:pPr>
        <w:tabs>
          <w:tab w:val="num" w:pos="-2114"/>
        </w:tabs>
        <w:ind w:left="-2114" w:hanging="360"/>
      </w:pPr>
      <w:rPr>
        <w:rFonts w:ascii="Symbol" w:hAnsi="Symbol" w:hint="default"/>
        <w:color w:val="auto"/>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nsid w:val="4256245A"/>
    <w:multiLevelType w:val="hybridMultilevel"/>
    <w:tmpl w:val="81C83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7A2D40"/>
    <w:multiLevelType w:val="hybridMultilevel"/>
    <w:tmpl w:val="5F104924"/>
    <w:lvl w:ilvl="0" w:tplc="B8726F98">
      <w:start w:val="10"/>
      <w:numFmt w:val="bullet"/>
      <w:lvlText w:val="-"/>
      <w:lvlJc w:val="left"/>
      <w:pPr>
        <w:ind w:left="862" w:hanging="360"/>
      </w:pPr>
      <w:rPr>
        <w:rFonts w:ascii="Times New Roman" w:eastAsia="Times New Roman"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50947ED9"/>
    <w:multiLevelType w:val="hybridMultilevel"/>
    <w:tmpl w:val="07163480"/>
    <w:lvl w:ilvl="0" w:tplc="335475B2">
      <w:start w:val="1"/>
      <w:numFmt w:val="bullet"/>
      <w:lvlText w:val=""/>
      <w:lvlJc w:val="left"/>
      <w:pPr>
        <w:tabs>
          <w:tab w:val="num" w:pos="-2097"/>
        </w:tabs>
        <w:ind w:left="-2097" w:hanging="360"/>
      </w:pPr>
      <w:rPr>
        <w:rFonts w:ascii="Symbol" w:hAnsi="Symbol" w:hint="default"/>
        <w:color w:val="auto"/>
      </w:rPr>
    </w:lvl>
    <w:lvl w:ilvl="1" w:tplc="1CCAE084">
      <w:start w:val="8"/>
      <w:numFmt w:val="bullet"/>
      <w:lvlText w:val=""/>
      <w:lvlJc w:val="left"/>
      <w:pPr>
        <w:tabs>
          <w:tab w:val="num" w:pos="1080"/>
        </w:tabs>
        <w:ind w:left="1080" w:hanging="360"/>
      </w:pPr>
      <w:rPr>
        <w:rFonts w:ascii="Wingdings 2" w:eastAsia="Times New Roman" w:hAnsi="Wingdings 2" w:cs="Times New Roman" w:hint="default"/>
        <w:strike w:val="0"/>
        <w:sz w:val="24"/>
      </w:rPr>
    </w:lvl>
    <w:lvl w:ilvl="2" w:tplc="04100005">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8">
    <w:nsid w:val="55A60718"/>
    <w:multiLevelType w:val="hybridMultilevel"/>
    <w:tmpl w:val="B49EBC76"/>
    <w:lvl w:ilvl="0" w:tplc="1CCAE084">
      <w:start w:val="8"/>
      <w:numFmt w:val="bullet"/>
      <w:lvlText w:val=""/>
      <w:lvlJc w:val="left"/>
      <w:pPr>
        <w:tabs>
          <w:tab w:val="num" w:pos="928"/>
        </w:tabs>
        <w:ind w:left="928" w:hanging="360"/>
      </w:pPr>
      <w:rPr>
        <w:rFonts w:ascii="Wingdings 2" w:eastAsia="Times New Roman" w:hAnsi="Wingdings 2" w:cs="Times New Roman" w:hint="default"/>
        <w:sz w:val="24"/>
      </w:rPr>
    </w:lvl>
    <w:lvl w:ilvl="1" w:tplc="04100003" w:tentative="1">
      <w:start w:val="1"/>
      <w:numFmt w:val="bullet"/>
      <w:lvlText w:val="o"/>
      <w:lvlJc w:val="left"/>
      <w:pPr>
        <w:tabs>
          <w:tab w:val="num" w:pos="1648"/>
        </w:tabs>
        <w:ind w:left="1648" w:hanging="360"/>
      </w:pPr>
      <w:rPr>
        <w:rFonts w:ascii="Courier New" w:hAnsi="Courier New" w:hint="default"/>
      </w:rPr>
    </w:lvl>
    <w:lvl w:ilvl="2" w:tplc="04100005" w:tentative="1">
      <w:start w:val="1"/>
      <w:numFmt w:val="bullet"/>
      <w:lvlText w:val=""/>
      <w:lvlJc w:val="left"/>
      <w:pPr>
        <w:tabs>
          <w:tab w:val="num" w:pos="2368"/>
        </w:tabs>
        <w:ind w:left="2368" w:hanging="360"/>
      </w:pPr>
      <w:rPr>
        <w:rFonts w:ascii="Wingdings" w:hAnsi="Wingding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abstractNum w:abstractNumId="9">
    <w:nsid w:val="57D41852"/>
    <w:multiLevelType w:val="hybridMultilevel"/>
    <w:tmpl w:val="50E61B72"/>
    <w:lvl w:ilvl="0" w:tplc="04100017">
      <w:start w:val="1"/>
      <w:numFmt w:val="lowerLetter"/>
      <w:lvlText w:val="%1)"/>
      <w:lvlJc w:val="left"/>
      <w:pPr>
        <w:ind w:left="720" w:hanging="360"/>
      </w:pPr>
      <w:rPr>
        <w:rFonts w:hint="default"/>
      </w:rPr>
    </w:lvl>
    <w:lvl w:ilvl="1" w:tplc="01C2BC96">
      <w:start w:val="1"/>
      <w:numFmt w:val="upperRoman"/>
      <w:lvlText w:val="%2)"/>
      <w:lvlJc w:val="left"/>
      <w:pPr>
        <w:ind w:left="1800" w:hanging="72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113344"/>
    <w:multiLevelType w:val="hybridMultilevel"/>
    <w:tmpl w:val="67CA0986"/>
    <w:lvl w:ilvl="0" w:tplc="0410000F">
      <w:start w:val="1"/>
      <w:numFmt w:val="decimal"/>
      <w:lvlText w:val="%1."/>
      <w:lvlJc w:val="left"/>
      <w:pPr>
        <w:ind w:left="720" w:hanging="360"/>
      </w:pPr>
      <w:rPr>
        <w:rFonts w:cs="Times New Roman" w:hint="default"/>
      </w:rPr>
    </w:lvl>
    <w:lvl w:ilvl="1" w:tplc="10922B1C">
      <w:start w:val="1"/>
      <w:numFmt w:val="bullet"/>
      <w:lvlText w:val=""/>
      <w:lvlJc w:val="left"/>
      <w:pPr>
        <w:ind w:left="1440" w:hanging="360"/>
      </w:pPr>
      <w:rPr>
        <w:rFonts w:ascii="Symbol" w:hAnsi="Symbol" w:hint="default"/>
      </w:rPr>
    </w:lvl>
    <w:lvl w:ilvl="2" w:tplc="04100017">
      <w:start w:val="1"/>
      <w:numFmt w:val="lowerLetter"/>
      <w:lvlText w:val="%3)"/>
      <w:lvlJc w:val="left"/>
      <w:pPr>
        <w:ind w:left="2160" w:hanging="360"/>
      </w:pPr>
      <w:rPr>
        <w:rFonts w:cs="Times New Roman" w:hint="default"/>
      </w:rPr>
    </w:lvl>
    <w:lvl w:ilvl="3" w:tplc="44945E4A">
      <w:start w:val="8"/>
      <w:numFmt w:val="bullet"/>
      <w:lvlText w:val="-"/>
      <w:lvlJc w:val="left"/>
      <w:pPr>
        <w:ind w:left="2880" w:hanging="360"/>
      </w:pPr>
      <w:rPr>
        <w:rFonts w:ascii="Times New Roman" w:eastAsia="Times New Roman" w:hAnsi="Times New Roman"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7F58329D"/>
    <w:multiLevelType w:val="hybridMultilevel"/>
    <w:tmpl w:val="427C163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2"/>
  </w:num>
  <w:num w:numId="4">
    <w:abstractNumId w:val="11"/>
  </w:num>
  <w:num w:numId="5">
    <w:abstractNumId w:val="7"/>
  </w:num>
  <w:num w:numId="6">
    <w:abstractNumId w:val="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5"/>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461"/>
    <w:rsid w:val="00002F89"/>
    <w:rsid w:val="00010B9C"/>
    <w:rsid w:val="00021461"/>
    <w:rsid w:val="00027CB0"/>
    <w:rsid w:val="00032DD3"/>
    <w:rsid w:val="000547D4"/>
    <w:rsid w:val="00081372"/>
    <w:rsid w:val="00083FEE"/>
    <w:rsid w:val="000929D9"/>
    <w:rsid w:val="00093B9E"/>
    <w:rsid w:val="0009727E"/>
    <w:rsid w:val="000A006A"/>
    <w:rsid w:val="000F3208"/>
    <w:rsid w:val="000F3B2B"/>
    <w:rsid w:val="000F4CA3"/>
    <w:rsid w:val="00100B24"/>
    <w:rsid w:val="001224CA"/>
    <w:rsid w:val="0014641E"/>
    <w:rsid w:val="00153109"/>
    <w:rsid w:val="001544A5"/>
    <w:rsid w:val="0017026D"/>
    <w:rsid w:val="0018219C"/>
    <w:rsid w:val="001A2C09"/>
    <w:rsid w:val="001B0E75"/>
    <w:rsid w:val="001B3644"/>
    <w:rsid w:val="001C27A9"/>
    <w:rsid w:val="001D2F82"/>
    <w:rsid w:val="001E190C"/>
    <w:rsid w:val="001E4F7A"/>
    <w:rsid w:val="001F1453"/>
    <w:rsid w:val="001F6743"/>
    <w:rsid w:val="00206888"/>
    <w:rsid w:val="00213A1A"/>
    <w:rsid w:val="002277E3"/>
    <w:rsid w:val="002310B4"/>
    <w:rsid w:val="002425CA"/>
    <w:rsid w:val="00246489"/>
    <w:rsid w:val="00256612"/>
    <w:rsid w:val="00282186"/>
    <w:rsid w:val="002A1B8E"/>
    <w:rsid w:val="002C1023"/>
    <w:rsid w:val="002D6084"/>
    <w:rsid w:val="002E432B"/>
    <w:rsid w:val="00316139"/>
    <w:rsid w:val="0032557B"/>
    <w:rsid w:val="003334F1"/>
    <w:rsid w:val="00347833"/>
    <w:rsid w:val="003963B3"/>
    <w:rsid w:val="003A65D4"/>
    <w:rsid w:val="003C5B3B"/>
    <w:rsid w:val="003E0FA2"/>
    <w:rsid w:val="003E72B9"/>
    <w:rsid w:val="003F2452"/>
    <w:rsid w:val="003F7526"/>
    <w:rsid w:val="00401C83"/>
    <w:rsid w:val="00422287"/>
    <w:rsid w:val="00430679"/>
    <w:rsid w:val="00433F6D"/>
    <w:rsid w:val="004531C2"/>
    <w:rsid w:val="0048202C"/>
    <w:rsid w:val="004841C3"/>
    <w:rsid w:val="00485649"/>
    <w:rsid w:val="00491E5F"/>
    <w:rsid w:val="00494848"/>
    <w:rsid w:val="004B314D"/>
    <w:rsid w:val="004B40B6"/>
    <w:rsid w:val="004D2538"/>
    <w:rsid w:val="004F727A"/>
    <w:rsid w:val="005107E8"/>
    <w:rsid w:val="00532780"/>
    <w:rsid w:val="00535BC6"/>
    <w:rsid w:val="005439F1"/>
    <w:rsid w:val="00553156"/>
    <w:rsid w:val="00577C31"/>
    <w:rsid w:val="00581369"/>
    <w:rsid w:val="005A3288"/>
    <w:rsid w:val="005A6F03"/>
    <w:rsid w:val="005C0585"/>
    <w:rsid w:val="005C2768"/>
    <w:rsid w:val="005D24EF"/>
    <w:rsid w:val="005F6ABD"/>
    <w:rsid w:val="006063CC"/>
    <w:rsid w:val="00622F14"/>
    <w:rsid w:val="00627D47"/>
    <w:rsid w:val="00630496"/>
    <w:rsid w:val="00653256"/>
    <w:rsid w:val="00660D12"/>
    <w:rsid w:val="00672AE2"/>
    <w:rsid w:val="00675CDD"/>
    <w:rsid w:val="00687027"/>
    <w:rsid w:val="006A755E"/>
    <w:rsid w:val="006C6F5C"/>
    <w:rsid w:val="006D04F8"/>
    <w:rsid w:val="00714D15"/>
    <w:rsid w:val="00742096"/>
    <w:rsid w:val="0074652D"/>
    <w:rsid w:val="007819D6"/>
    <w:rsid w:val="007875BA"/>
    <w:rsid w:val="00787CA0"/>
    <w:rsid w:val="00797927"/>
    <w:rsid w:val="007A3BD4"/>
    <w:rsid w:val="007C103C"/>
    <w:rsid w:val="007D6CD2"/>
    <w:rsid w:val="007E6031"/>
    <w:rsid w:val="007E6AC1"/>
    <w:rsid w:val="007F64A1"/>
    <w:rsid w:val="00801CD9"/>
    <w:rsid w:val="00811929"/>
    <w:rsid w:val="008138E9"/>
    <w:rsid w:val="00816169"/>
    <w:rsid w:val="00820E3D"/>
    <w:rsid w:val="0082261C"/>
    <w:rsid w:val="00823014"/>
    <w:rsid w:val="00823243"/>
    <w:rsid w:val="00825F58"/>
    <w:rsid w:val="00833FD0"/>
    <w:rsid w:val="00837046"/>
    <w:rsid w:val="00845705"/>
    <w:rsid w:val="008545E1"/>
    <w:rsid w:val="00871B17"/>
    <w:rsid w:val="00886072"/>
    <w:rsid w:val="00897DEC"/>
    <w:rsid w:val="008A3FBD"/>
    <w:rsid w:val="008A4F45"/>
    <w:rsid w:val="008A5640"/>
    <w:rsid w:val="008C279A"/>
    <w:rsid w:val="008E62D7"/>
    <w:rsid w:val="008E6A10"/>
    <w:rsid w:val="008E7D67"/>
    <w:rsid w:val="008F251F"/>
    <w:rsid w:val="00901B91"/>
    <w:rsid w:val="00912801"/>
    <w:rsid w:val="009146F0"/>
    <w:rsid w:val="009169B3"/>
    <w:rsid w:val="00920B80"/>
    <w:rsid w:val="0092524B"/>
    <w:rsid w:val="00943B40"/>
    <w:rsid w:val="00950793"/>
    <w:rsid w:val="009735FC"/>
    <w:rsid w:val="0097441B"/>
    <w:rsid w:val="00980DC3"/>
    <w:rsid w:val="009817E9"/>
    <w:rsid w:val="00997510"/>
    <w:rsid w:val="00997B08"/>
    <w:rsid w:val="009A32B3"/>
    <w:rsid w:val="009B3616"/>
    <w:rsid w:val="009B5F14"/>
    <w:rsid w:val="009E0F0B"/>
    <w:rsid w:val="009E6A5A"/>
    <w:rsid w:val="009F0A36"/>
    <w:rsid w:val="009F6201"/>
    <w:rsid w:val="009F661F"/>
    <w:rsid w:val="00A16E95"/>
    <w:rsid w:val="00A26736"/>
    <w:rsid w:val="00A3636F"/>
    <w:rsid w:val="00A42EE1"/>
    <w:rsid w:val="00A55A3E"/>
    <w:rsid w:val="00A71051"/>
    <w:rsid w:val="00A80E8E"/>
    <w:rsid w:val="00A90A9F"/>
    <w:rsid w:val="00AA4A05"/>
    <w:rsid w:val="00AA4B37"/>
    <w:rsid w:val="00AA5B74"/>
    <w:rsid w:val="00AB3A41"/>
    <w:rsid w:val="00AB7DCD"/>
    <w:rsid w:val="00AF2CD4"/>
    <w:rsid w:val="00AF658D"/>
    <w:rsid w:val="00B01E6E"/>
    <w:rsid w:val="00B0224C"/>
    <w:rsid w:val="00B0362C"/>
    <w:rsid w:val="00B03F5F"/>
    <w:rsid w:val="00B32588"/>
    <w:rsid w:val="00B377E7"/>
    <w:rsid w:val="00B57ECA"/>
    <w:rsid w:val="00B6378B"/>
    <w:rsid w:val="00B670EC"/>
    <w:rsid w:val="00B719C6"/>
    <w:rsid w:val="00B818A8"/>
    <w:rsid w:val="00B86519"/>
    <w:rsid w:val="00B908E6"/>
    <w:rsid w:val="00B94D39"/>
    <w:rsid w:val="00BA639E"/>
    <w:rsid w:val="00BA7F79"/>
    <w:rsid w:val="00BC1A57"/>
    <w:rsid w:val="00BE070C"/>
    <w:rsid w:val="00BE7E58"/>
    <w:rsid w:val="00BF693F"/>
    <w:rsid w:val="00C14125"/>
    <w:rsid w:val="00C30210"/>
    <w:rsid w:val="00C33093"/>
    <w:rsid w:val="00C37C20"/>
    <w:rsid w:val="00C42CF8"/>
    <w:rsid w:val="00C47057"/>
    <w:rsid w:val="00C64FE2"/>
    <w:rsid w:val="00C75C92"/>
    <w:rsid w:val="00C856C4"/>
    <w:rsid w:val="00C94D53"/>
    <w:rsid w:val="00CB1611"/>
    <w:rsid w:val="00CB3619"/>
    <w:rsid w:val="00CC0FE6"/>
    <w:rsid w:val="00CC3862"/>
    <w:rsid w:val="00D00508"/>
    <w:rsid w:val="00D02D52"/>
    <w:rsid w:val="00D0460C"/>
    <w:rsid w:val="00D04D51"/>
    <w:rsid w:val="00D1243A"/>
    <w:rsid w:val="00D2200D"/>
    <w:rsid w:val="00D357FA"/>
    <w:rsid w:val="00D35B3F"/>
    <w:rsid w:val="00D43D1B"/>
    <w:rsid w:val="00D46B58"/>
    <w:rsid w:val="00D842D1"/>
    <w:rsid w:val="00DA4765"/>
    <w:rsid w:val="00DA6B48"/>
    <w:rsid w:val="00DD3D1F"/>
    <w:rsid w:val="00DE3FAC"/>
    <w:rsid w:val="00DE4511"/>
    <w:rsid w:val="00DE730C"/>
    <w:rsid w:val="00DF1E8E"/>
    <w:rsid w:val="00DF22D3"/>
    <w:rsid w:val="00E042BD"/>
    <w:rsid w:val="00E06B6C"/>
    <w:rsid w:val="00E07330"/>
    <w:rsid w:val="00E14466"/>
    <w:rsid w:val="00E31747"/>
    <w:rsid w:val="00E51F3A"/>
    <w:rsid w:val="00E7279C"/>
    <w:rsid w:val="00E75489"/>
    <w:rsid w:val="00E91F03"/>
    <w:rsid w:val="00EB5F18"/>
    <w:rsid w:val="00ED19C5"/>
    <w:rsid w:val="00ED68DB"/>
    <w:rsid w:val="00EE02BD"/>
    <w:rsid w:val="00EE2050"/>
    <w:rsid w:val="00EE282D"/>
    <w:rsid w:val="00EE3B70"/>
    <w:rsid w:val="00EE5460"/>
    <w:rsid w:val="00EE7115"/>
    <w:rsid w:val="00EF2D62"/>
    <w:rsid w:val="00F121F0"/>
    <w:rsid w:val="00F14722"/>
    <w:rsid w:val="00F16B77"/>
    <w:rsid w:val="00F3166B"/>
    <w:rsid w:val="00F375B6"/>
    <w:rsid w:val="00F542DF"/>
    <w:rsid w:val="00F55E89"/>
    <w:rsid w:val="00F8046A"/>
    <w:rsid w:val="00F81545"/>
    <w:rsid w:val="00F97B01"/>
    <w:rsid w:val="00FB4E0A"/>
    <w:rsid w:val="00FD47D4"/>
    <w:rsid w:val="00FD76F8"/>
    <w:rsid w:val="00FE32F7"/>
    <w:rsid w:val="00FE7338"/>
    <w:rsid w:val="00FF2C29"/>
    <w:rsid w:val="00FF3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ind w:left="360"/>
      <w:jc w:val="both"/>
      <w:outlineLvl w:val="0"/>
    </w:pPr>
    <w:rPr>
      <w:b/>
      <w:i/>
      <w:iCs/>
    </w:rPr>
  </w:style>
  <w:style w:type="paragraph" w:styleId="Titolo2">
    <w:name w:val="heading 2"/>
    <w:basedOn w:val="Normale"/>
    <w:next w:val="Normale"/>
    <w:qFormat/>
    <w:pPr>
      <w:keepNext/>
      <w:widowControl w:val="0"/>
      <w:ind w:left="360"/>
      <w:outlineLvl w:val="1"/>
    </w:pPr>
    <w:rPr>
      <w:b/>
      <w:bCs/>
      <w:i/>
      <w:iCs/>
    </w:rPr>
  </w:style>
  <w:style w:type="paragraph" w:styleId="Titolo3">
    <w:name w:val="heading 3"/>
    <w:basedOn w:val="Normale"/>
    <w:next w:val="Normale"/>
    <w:qFormat/>
    <w:pPr>
      <w:keepNext/>
      <w:tabs>
        <w:tab w:val="left" w:pos="426"/>
      </w:tabs>
      <w:ind w:left="284" w:hanging="284"/>
      <w:jc w:val="both"/>
      <w:outlineLvl w:val="2"/>
    </w:pPr>
    <w:rPr>
      <w:rFonts w:ascii="Arial" w:hAnsi="Arial"/>
      <w:b/>
      <w:bCs/>
      <w:i/>
      <w:iCs/>
      <w:sz w:val="22"/>
    </w:rPr>
  </w:style>
  <w:style w:type="paragraph" w:styleId="Titolo4">
    <w:name w:val="heading 4"/>
    <w:basedOn w:val="Normale"/>
    <w:next w:val="Normale"/>
    <w:qFormat/>
    <w:pPr>
      <w:keepNext/>
      <w:ind w:right="-568"/>
      <w:outlineLvl w:val="3"/>
    </w:pPr>
    <w:rPr>
      <w:rFonts w:ascii="Arial" w:hAnsi="Arial"/>
      <w:b/>
      <w:bCs/>
      <w:sz w:val="22"/>
    </w:rPr>
  </w:style>
  <w:style w:type="paragraph" w:styleId="Titolo5">
    <w:name w:val="heading 5"/>
    <w:basedOn w:val="Normale"/>
    <w:next w:val="Normale"/>
    <w:qFormat/>
    <w:pPr>
      <w:keepNext/>
      <w:widowControl w:val="0"/>
      <w:outlineLvl w:val="4"/>
    </w:pPr>
    <w:rPr>
      <w:b/>
      <w:bCs/>
      <w:i/>
      <w:iCs/>
    </w:rPr>
  </w:style>
  <w:style w:type="paragraph" w:styleId="Titolo6">
    <w:name w:val="heading 6"/>
    <w:basedOn w:val="Normale"/>
    <w:next w:val="Normale"/>
    <w:qFormat/>
    <w:pPr>
      <w:keepNext/>
      <w:widowControl w:val="0"/>
      <w:outlineLvl w:val="5"/>
    </w:pPr>
    <w:rPr>
      <w:rFonts w:ascii="Tahoma" w:hAnsi="Tahoma" w:cs="Tahoma"/>
      <w:b/>
      <w:bCs/>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8"/>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Testo10119">
    <w:name w:val="Testo10/11.9"/>
    <w:pPr>
      <w:tabs>
        <w:tab w:val="left" w:pos="567"/>
      </w:tabs>
      <w:ind w:firstLine="340"/>
      <w:jc w:val="both"/>
    </w:pPr>
    <w:rPr>
      <w:rFonts w:ascii="NewAster" w:hAnsi="NewAster"/>
    </w:rPr>
  </w:style>
  <w:style w:type="paragraph" w:styleId="Corpodeltesto3">
    <w:name w:val="Body Text 3"/>
    <w:basedOn w:val="Normale"/>
    <w:rPr>
      <w:rFonts w:ascii="Arial" w:hAnsi="Arial" w:cs="Arial"/>
      <w:color w:val="000000"/>
      <w:sz w:val="22"/>
      <w:szCs w:val="22"/>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Rientrocorpodeltesto">
    <w:name w:val="Body Text Indent"/>
    <w:basedOn w:val="Normale"/>
    <w:pPr>
      <w:widowControl w:val="0"/>
      <w:ind w:left="360" w:hanging="360"/>
      <w:jc w:val="both"/>
    </w:pPr>
    <w:rPr>
      <w:rFonts w:ascii="Arial" w:hAnsi="Arial"/>
      <w:sz w:val="22"/>
    </w:rPr>
  </w:style>
  <w:style w:type="paragraph" w:styleId="Corpodeltesto2">
    <w:name w:val="Body Text 2"/>
    <w:basedOn w:val="Normale"/>
    <w:next w:val="Normale"/>
    <w:pPr>
      <w:autoSpaceDE w:val="0"/>
      <w:autoSpaceDN w:val="0"/>
      <w:adjustRightInd w:val="0"/>
    </w:pPr>
    <w:rPr>
      <w:rFonts w:ascii="Arial" w:hAnsi="Arial"/>
      <w:sz w:val="20"/>
    </w:rPr>
  </w:style>
  <w:style w:type="paragraph" w:styleId="Intestazione">
    <w:name w:val="header"/>
    <w:basedOn w:val="Normale"/>
    <w:pPr>
      <w:tabs>
        <w:tab w:val="center" w:pos="4819"/>
        <w:tab w:val="right" w:pos="9638"/>
      </w:tabs>
    </w:pPr>
  </w:style>
  <w:style w:type="paragraph" w:styleId="Rientrocorpodeltesto3">
    <w:name w:val="Body Text Indent 3"/>
    <w:basedOn w:val="Normale"/>
    <w:unhideWhenUsed/>
    <w:pPr>
      <w:spacing w:after="120"/>
      <w:ind w:left="283"/>
    </w:pPr>
    <w:rPr>
      <w:sz w:val="16"/>
      <w:szCs w:val="16"/>
    </w:rPr>
  </w:style>
  <w:style w:type="paragraph" w:styleId="Sottotitolo">
    <w:name w:val="Subtitle"/>
    <w:basedOn w:val="Normale"/>
    <w:qFormat/>
    <w:pPr>
      <w:spacing w:after="60"/>
      <w:jc w:val="center"/>
    </w:pPr>
    <w:rPr>
      <w:rFonts w:ascii="Arial" w:hAnsi="Arial"/>
      <w:i/>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che4">
    <w:name w:val="sche_4"/>
    <w:pPr>
      <w:widowControl w:val="0"/>
      <w:jc w:val="both"/>
    </w:pPr>
    <w:rPr>
      <w:lang w:val="en-US"/>
    </w:rPr>
  </w:style>
  <w:style w:type="paragraph" w:styleId="Rientrocorpodeltesto2">
    <w:name w:val="Body Text Indent 2"/>
    <w:basedOn w:val="Normale"/>
    <w:pPr>
      <w:tabs>
        <w:tab w:val="left" w:pos="426"/>
      </w:tabs>
      <w:ind w:left="284" w:hanging="284"/>
      <w:jc w:val="both"/>
    </w:pPr>
    <w:rPr>
      <w:rFonts w:ascii="Tahoma" w:hAnsi="Tahoma" w:cs="Tahoma"/>
      <w:sz w:val="20"/>
    </w:rPr>
  </w:style>
  <w:style w:type="paragraph" w:customStyle="1" w:styleId="Commi">
    <w:name w:val="Commi"/>
    <w:basedOn w:val="Normale"/>
    <w:rsid w:val="00FF30F9"/>
    <w:pPr>
      <w:widowControl w:val="0"/>
      <w:spacing w:before="40" w:after="40"/>
      <w:jc w:val="both"/>
    </w:pPr>
    <w:rPr>
      <w:rFonts w:cs="Arial"/>
      <w:sz w:val="22"/>
      <w:szCs w:val="20"/>
    </w:rPr>
  </w:style>
  <w:style w:type="character" w:styleId="Enfasigrassetto">
    <w:name w:val="Strong"/>
    <w:uiPriority w:val="22"/>
    <w:qFormat/>
    <w:rsid w:val="00AF658D"/>
    <w:rPr>
      <w:b/>
      <w:bCs/>
    </w:rPr>
  </w:style>
  <w:style w:type="character" w:styleId="Rimandocommento">
    <w:name w:val="annotation reference"/>
    <w:rsid w:val="00AF658D"/>
    <w:rPr>
      <w:sz w:val="16"/>
      <w:szCs w:val="16"/>
    </w:rPr>
  </w:style>
  <w:style w:type="paragraph" w:styleId="Testocommento">
    <w:name w:val="annotation text"/>
    <w:basedOn w:val="Normale"/>
    <w:link w:val="TestocommentoCarattere"/>
    <w:rsid w:val="00AF658D"/>
    <w:rPr>
      <w:sz w:val="20"/>
      <w:szCs w:val="20"/>
    </w:rPr>
  </w:style>
  <w:style w:type="character" w:customStyle="1" w:styleId="TestocommentoCarattere">
    <w:name w:val="Testo commento Carattere"/>
    <w:basedOn w:val="Carpredefinitoparagrafo"/>
    <w:link w:val="Testocommento"/>
    <w:rsid w:val="00AF658D"/>
  </w:style>
  <w:style w:type="paragraph" w:styleId="Testofumetto">
    <w:name w:val="Balloon Text"/>
    <w:basedOn w:val="Normale"/>
    <w:link w:val="TestofumettoCarattere"/>
    <w:uiPriority w:val="99"/>
    <w:semiHidden/>
    <w:unhideWhenUsed/>
    <w:rsid w:val="00AF658D"/>
    <w:rPr>
      <w:rFonts w:ascii="Tahoma" w:hAnsi="Tahoma"/>
      <w:sz w:val="16"/>
      <w:szCs w:val="16"/>
      <w:lang w:val="x-none" w:eastAsia="x-none"/>
    </w:rPr>
  </w:style>
  <w:style w:type="character" w:customStyle="1" w:styleId="TestofumettoCarattere">
    <w:name w:val="Testo fumetto Carattere"/>
    <w:link w:val="Testofumetto"/>
    <w:uiPriority w:val="99"/>
    <w:semiHidden/>
    <w:rsid w:val="00AF658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B03F5F"/>
    <w:rPr>
      <w:sz w:val="20"/>
      <w:szCs w:val="20"/>
    </w:rPr>
  </w:style>
  <w:style w:type="character" w:customStyle="1" w:styleId="TestonotaapidipaginaCarattere">
    <w:name w:val="Testo nota a piè di pagina Carattere"/>
    <w:basedOn w:val="Carpredefinitoparagrafo"/>
    <w:link w:val="Testonotaapidipagina"/>
    <w:uiPriority w:val="99"/>
    <w:semiHidden/>
    <w:rsid w:val="00B03F5F"/>
  </w:style>
  <w:style w:type="character" w:styleId="Rimandonotaapidipagina">
    <w:name w:val="footnote reference"/>
    <w:semiHidden/>
    <w:unhideWhenUsed/>
    <w:rsid w:val="00B03F5F"/>
    <w:rPr>
      <w:vertAlign w:val="superscript"/>
    </w:rPr>
  </w:style>
  <w:style w:type="paragraph" w:customStyle="1" w:styleId="nowidctlpar">
    <w:name w:val="nowidctlpar"/>
    <w:rsid w:val="0017026D"/>
    <w:pPr>
      <w:widowControl w:val="0"/>
      <w:autoSpaceDE w:val="0"/>
      <w:autoSpaceDN w:val="0"/>
    </w:pPr>
    <w:rPr>
      <w:sz w:val="24"/>
      <w:szCs w:val="24"/>
      <w:lang w:val="en-US"/>
    </w:rPr>
  </w:style>
  <w:style w:type="paragraph" w:styleId="Paragrafoelenco">
    <w:name w:val="List Paragraph"/>
    <w:basedOn w:val="Normale"/>
    <w:link w:val="ParagrafoelencoCarattere"/>
    <w:uiPriority w:val="99"/>
    <w:qFormat/>
    <w:rsid w:val="0017026D"/>
    <w:pPr>
      <w:ind w:left="708"/>
    </w:pPr>
  </w:style>
  <w:style w:type="character" w:customStyle="1" w:styleId="ParagrafoelencoCarattere">
    <w:name w:val="Paragrafo elenco Carattere"/>
    <w:link w:val="Paragrafoelenco"/>
    <w:uiPriority w:val="99"/>
    <w:rsid w:val="004D25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C1D50-26E1-43C4-BADC-C71423A4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2879</Words>
  <Characters>16415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ALLEGATO A</vt:lpstr>
    </vt:vector>
  </TitlesOfParts>
  <Company>Università di Ferrara</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Ivana Fogagnolo</dc:creator>
  <cp:lastModifiedBy>Silvia Capuano</cp:lastModifiedBy>
  <cp:revision>10</cp:revision>
  <cp:lastPrinted>2014-10-31T13:13:00Z</cp:lastPrinted>
  <dcterms:created xsi:type="dcterms:W3CDTF">2015-02-06T16:17:00Z</dcterms:created>
  <dcterms:modified xsi:type="dcterms:W3CDTF">2015-02-23T17:25:00Z</dcterms:modified>
</cp:coreProperties>
</file>